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E3FC6" w:rsidRPr="004F517D" w:rsidP="00BE3FC6" w14:paraId="10F6772A" w14:textId="1B9D3EE0">
      <w:pPr>
        <w:spacing w:after="0" w:line="240" w:lineRule="auto"/>
        <w:jc w:val="right"/>
        <w:rPr>
          <w:rFonts w:ascii="Times New Roman" w:eastAsia="Times New Roman" w:hAnsi="Times New Roman" w:cs="Times New Roman"/>
          <w:sz w:val="24"/>
          <w:szCs w:val="24"/>
          <w:lang w:eastAsia="ru-RU"/>
        </w:rPr>
      </w:pPr>
      <w:r w:rsidRPr="004F517D">
        <w:rPr>
          <w:rFonts w:ascii="Times New Roman" w:eastAsia="Times New Roman" w:hAnsi="Times New Roman" w:cs="Times New Roman"/>
          <w:sz w:val="24"/>
          <w:szCs w:val="24"/>
          <w:lang w:eastAsia="ru-RU"/>
        </w:rPr>
        <w:t>Дело № 5</w:t>
      </w:r>
      <w:r w:rsidRPr="004F517D" w:rsidR="00BF7A9C">
        <w:rPr>
          <w:rFonts w:ascii="Times New Roman" w:eastAsia="Times New Roman" w:hAnsi="Times New Roman" w:cs="Times New Roman"/>
          <w:sz w:val="24"/>
          <w:szCs w:val="24"/>
          <w:lang w:eastAsia="ru-RU"/>
        </w:rPr>
        <w:t>-461</w:t>
      </w:r>
      <w:r w:rsidRPr="004F517D" w:rsidR="00D33BE2">
        <w:rPr>
          <w:rFonts w:ascii="Times New Roman" w:eastAsia="Times New Roman" w:hAnsi="Times New Roman" w:cs="Times New Roman"/>
          <w:sz w:val="24"/>
          <w:szCs w:val="24"/>
          <w:lang w:eastAsia="ru-RU"/>
        </w:rPr>
        <w:t>-</w:t>
      </w:r>
      <w:r w:rsidRPr="004F517D" w:rsidR="00BF7A9C">
        <w:rPr>
          <w:rFonts w:ascii="Times New Roman" w:eastAsia="Times New Roman" w:hAnsi="Times New Roman" w:cs="Times New Roman"/>
          <w:sz w:val="24"/>
          <w:szCs w:val="24"/>
          <w:lang w:eastAsia="ru-RU"/>
        </w:rPr>
        <w:t>2004</w:t>
      </w:r>
      <w:r w:rsidRPr="004F517D">
        <w:rPr>
          <w:rFonts w:ascii="Times New Roman" w:eastAsia="Times New Roman" w:hAnsi="Times New Roman" w:cs="Times New Roman"/>
          <w:sz w:val="24"/>
          <w:szCs w:val="24"/>
          <w:lang w:eastAsia="ru-RU"/>
        </w:rPr>
        <w:t>/202</w:t>
      </w:r>
      <w:r w:rsidRPr="004F517D" w:rsidR="003C03AF">
        <w:rPr>
          <w:rFonts w:ascii="Times New Roman" w:eastAsia="Times New Roman" w:hAnsi="Times New Roman" w:cs="Times New Roman"/>
          <w:sz w:val="24"/>
          <w:szCs w:val="24"/>
          <w:lang w:eastAsia="ru-RU"/>
        </w:rPr>
        <w:t>5</w:t>
      </w:r>
    </w:p>
    <w:p w:rsidR="00BE3FC6" w:rsidRPr="004F517D" w:rsidP="00BE3FC6" w14:paraId="5A464233" w14:textId="77777777">
      <w:pPr>
        <w:spacing w:after="0" w:line="240" w:lineRule="auto"/>
        <w:jc w:val="right"/>
        <w:rPr>
          <w:rFonts w:ascii="Times New Roman" w:eastAsia="Times New Roman" w:hAnsi="Times New Roman" w:cs="Times New Roman"/>
          <w:sz w:val="24"/>
          <w:szCs w:val="24"/>
          <w:lang w:eastAsia="ru-RU"/>
        </w:rPr>
      </w:pPr>
    </w:p>
    <w:p w:rsidR="00BE3FC6" w:rsidRPr="004F517D" w:rsidP="00BE3FC6" w14:paraId="5466845B" w14:textId="77777777">
      <w:pPr>
        <w:suppressAutoHyphens/>
        <w:spacing w:after="0" w:line="240" w:lineRule="auto"/>
        <w:jc w:val="center"/>
        <w:rPr>
          <w:rFonts w:ascii="Times New Roman" w:eastAsia="Times New Roman" w:hAnsi="Times New Roman" w:cs="Times New Roman"/>
          <w:sz w:val="24"/>
          <w:szCs w:val="24"/>
          <w:lang w:eastAsia="ar-SA"/>
        </w:rPr>
      </w:pPr>
      <w:r w:rsidRPr="004F517D">
        <w:rPr>
          <w:rFonts w:ascii="Times New Roman" w:eastAsia="Times New Roman" w:hAnsi="Times New Roman" w:cs="Times New Roman"/>
          <w:sz w:val="24"/>
          <w:szCs w:val="24"/>
          <w:lang w:eastAsia="ar-SA"/>
        </w:rPr>
        <w:t>ПОСТАНОВЛЕНИЕ</w:t>
      </w:r>
    </w:p>
    <w:p w:rsidR="00927AB5" w:rsidRPr="004F517D" w:rsidP="00927AB5" w14:paraId="69B77C55" w14:textId="77777777">
      <w:pPr>
        <w:spacing w:after="0" w:line="240" w:lineRule="auto"/>
        <w:jc w:val="center"/>
        <w:rPr>
          <w:rFonts w:ascii="Times New Roman" w:eastAsia="Times New Roman" w:hAnsi="Times New Roman" w:cs="Times New Roman"/>
          <w:sz w:val="24"/>
          <w:szCs w:val="24"/>
          <w:lang w:eastAsia="ru-RU"/>
        </w:rPr>
      </w:pPr>
      <w:r w:rsidRPr="004F517D">
        <w:rPr>
          <w:rFonts w:ascii="Times New Roman" w:eastAsia="Times New Roman" w:hAnsi="Times New Roman" w:cs="Times New Roman"/>
          <w:sz w:val="24"/>
          <w:szCs w:val="24"/>
          <w:lang w:eastAsia="ru-RU"/>
        </w:rPr>
        <w:t>о назначении административного наказания</w:t>
      </w:r>
    </w:p>
    <w:p w:rsidR="00BE3FC6" w:rsidRPr="004F517D" w:rsidP="00BE3FC6" w14:paraId="514AA32F" w14:textId="77777777">
      <w:pPr>
        <w:spacing w:after="0" w:line="240" w:lineRule="auto"/>
        <w:rPr>
          <w:rFonts w:ascii="Times New Roman" w:eastAsia="Times New Roman" w:hAnsi="Times New Roman" w:cs="Times New Roman"/>
          <w:sz w:val="24"/>
          <w:szCs w:val="24"/>
          <w:lang w:eastAsia="ar-SA"/>
        </w:rPr>
      </w:pPr>
    </w:p>
    <w:p w:rsidR="00BE3FC6" w:rsidRPr="004F517D" w:rsidP="00BE3FC6" w14:paraId="376325F4" w14:textId="1C8BD6D0">
      <w:pPr>
        <w:shd w:val="clear" w:color="auto" w:fill="FFFFFF"/>
        <w:spacing w:after="0" w:line="240" w:lineRule="auto"/>
        <w:ind w:right="20"/>
        <w:jc w:val="both"/>
        <w:rPr>
          <w:rFonts w:ascii="Times New Roman" w:eastAsia="Times New Roman" w:hAnsi="Times New Roman" w:cs="Times New Roman"/>
          <w:sz w:val="24"/>
          <w:szCs w:val="24"/>
          <w:lang w:eastAsia="ar-SA"/>
        </w:rPr>
      </w:pPr>
      <w:r w:rsidRPr="004F517D">
        <w:rPr>
          <w:rFonts w:ascii="Times New Roman" w:eastAsia="Times New Roman" w:hAnsi="Times New Roman" w:cs="Times New Roman"/>
          <w:sz w:val="24"/>
          <w:szCs w:val="24"/>
          <w:lang w:eastAsia="ar-SA"/>
        </w:rPr>
        <w:t>14</w:t>
      </w:r>
      <w:r w:rsidRPr="004F517D" w:rsidR="003C03AF">
        <w:rPr>
          <w:rFonts w:ascii="Times New Roman" w:eastAsia="Times New Roman" w:hAnsi="Times New Roman" w:cs="Times New Roman"/>
          <w:sz w:val="24"/>
          <w:szCs w:val="24"/>
          <w:lang w:eastAsia="ar-SA"/>
        </w:rPr>
        <w:t xml:space="preserve"> апреля 2</w:t>
      </w:r>
      <w:r w:rsidRPr="004F517D">
        <w:rPr>
          <w:rFonts w:ascii="Times New Roman" w:eastAsia="Times New Roman" w:hAnsi="Times New Roman" w:cs="Times New Roman"/>
          <w:sz w:val="24"/>
          <w:szCs w:val="24"/>
          <w:lang w:eastAsia="ar-SA"/>
        </w:rPr>
        <w:t>02</w:t>
      </w:r>
      <w:r w:rsidRPr="004F517D" w:rsidR="003C03AF">
        <w:rPr>
          <w:rFonts w:ascii="Times New Roman" w:eastAsia="Times New Roman" w:hAnsi="Times New Roman" w:cs="Times New Roman"/>
          <w:sz w:val="24"/>
          <w:szCs w:val="24"/>
          <w:lang w:eastAsia="ar-SA"/>
        </w:rPr>
        <w:t>5</w:t>
      </w:r>
      <w:r w:rsidRPr="004F517D">
        <w:rPr>
          <w:rFonts w:ascii="Times New Roman" w:eastAsia="Times New Roman" w:hAnsi="Times New Roman" w:cs="Times New Roman"/>
          <w:sz w:val="24"/>
          <w:szCs w:val="24"/>
          <w:lang w:eastAsia="ar-SA"/>
        </w:rPr>
        <w:t xml:space="preserve"> года    </w:t>
      </w:r>
      <w:r w:rsidRPr="004F517D">
        <w:rPr>
          <w:rFonts w:ascii="Times New Roman" w:eastAsia="Times New Roman" w:hAnsi="Times New Roman" w:cs="Times New Roman"/>
          <w:sz w:val="24"/>
          <w:szCs w:val="24"/>
          <w:lang w:eastAsia="ar-SA"/>
        </w:rPr>
        <w:tab/>
      </w:r>
      <w:r w:rsidRPr="004F517D">
        <w:rPr>
          <w:rFonts w:ascii="Times New Roman" w:eastAsia="Times New Roman" w:hAnsi="Times New Roman" w:cs="Times New Roman"/>
          <w:sz w:val="24"/>
          <w:szCs w:val="24"/>
          <w:lang w:eastAsia="ar-SA"/>
        </w:rPr>
        <w:tab/>
        <w:t xml:space="preserve">                                                    город Нефтеюганск</w:t>
      </w:r>
    </w:p>
    <w:p w:rsidR="00BE3FC6" w:rsidRPr="004F517D" w:rsidP="00BE3FC6" w14:paraId="71B3E059" w14:textId="77777777">
      <w:pPr>
        <w:spacing w:after="0" w:line="240" w:lineRule="auto"/>
        <w:ind w:firstLine="567"/>
        <w:jc w:val="both"/>
        <w:rPr>
          <w:rFonts w:ascii="Times New Roman" w:eastAsia="Times New Roman" w:hAnsi="Times New Roman" w:cs="Times New Roman"/>
          <w:sz w:val="24"/>
          <w:szCs w:val="24"/>
          <w:lang w:eastAsia="ru-RU"/>
        </w:rPr>
      </w:pPr>
    </w:p>
    <w:p w:rsidR="00190976" w:rsidRPr="004F517D" w:rsidP="00BE3FC6" w14:paraId="38C9174D" w14:textId="52A14399">
      <w:pPr>
        <w:tabs>
          <w:tab w:val="left" w:pos="567"/>
        </w:tabs>
        <w:spacing w:after="0" w:line="240" w:lineRule="auto"/>
        <w:ind w:right="-2"/>
        <w:jc w:val="both"/>
        <w:rPr>
          <w:rFonts w:ascii="Times New Roman" w:eastAsia="Times New Roman" w:hAnsi="Times New Roman" w:cs="Times New Roman"/>
          <w:sz w:val="24"/>
          <w:szCs w:val="24"/>
          <w:lang w:eastAsia="ru-RU"/>
        </w:rPr>
      </w:pPr>
      <w:r w:rsidRPr="004F517D">
        <w:rPr>
          <w:rFonts w:ascii="Times New Roman" w:eastAsia="Times New Roman" w:hAnsi="Times New Roman" w:cs="Times New Roman"/>
          <w:sz w:val="24"/>
          <w:szCs w:val="24"/>
          <w:lang w:eastAsia="ru-RU"/>
        </w:rPr>
        <w:tab/>
        <w:t>Мировой судья судебного участка № 3 Нефтеюганского</w:t>
      </w:r>
      <w:r w:rsidRPr="004F517D">
        <w:rPr>
          <w:rFonts w:ascii="Times New Roman" w:eastAsia="Times New Roman" w:hAnsi="Times New Roman" w:cs="Times New Roman"/>
          <w:sz w:val="24"/>
          <w:szCs w:val="24"/>
          <w:lang w:eastAsia="ru-RU"/>
        </w:rPr>
        <w:t xml:space="preserve"> судебного района Ханты-Мансийского автономного округа – Югры Агзямова Р.В.</w:t>
      </w:r>
      <w:r w:rsidRPr="004F517D" w:rsidR="004A37B4">
        <w:rPr>
          <w:rFonts w:ascii="Times New Roman" w:eastAsia="Times New Roman" w:hAnsi="Times New Roman" w:cs="Times New Roman"/>
          <w:sz w:val="24"/>
          <w:szCs w:val="24"/>
          <w:lang w:eastAsia="ru-RU"/>
        </w:rPr>
        <w:t>, и.о. мирового судьи судебного участка №</w:t>
      </w:r>
      <w:r w:rsidRPr="004F517D" w:rsidR="00BF7A9C">
        <w:rPr>
          <w:rFonts w:ascii="Times New Roman" w:eastAsia="Times New Roman" w:hAnsi="Times New Roman" w:cs="Times New Roman"/>
          <w:sz w:val="24"/>
          <w:szCs w:val="24"/>
          <w:lang w:eastAsia="ru-RU"/>
        </w:rPr>
        <w:t>4</w:t>
      </w:r>
      <w:r w:rsidRPr="004F517D" w:rsidR="004A37B4">
        <w:rPr>
          <w:rFonts w:ascii="Times New Roman" w:eastAsia="Times New Roman" w:hAnsi="Times New Roman" w:cs="Times New Roman"/>
          <w:sz w:val="24"/>
          <w:szCs w:val="24"/>
          <w:lang w:eastAsia="ru-RU"/>
        </w:rPr>
        <w:t xml:space="preserve"> Нефтеюганского судебного района Ханты-Мансийского автономного округа – Югры </w:t>
      </w:r>
      <w:r w:rsidRPr="004F517D">
        <w:rPr>
          <w:rFonts w:ascii="Times New Roman" w:eastAsia="Times New Roman" w:hAnsi="Times New Roman" w:cs="Times New Roman"/>
          <w:sz w:val="24"/>
          <w:szCs w:val="24"/>
          <w:lang w:eastAsia="ru-RU"/>
        </w:rPr>
        <w:t>(628309, ХМАО-Югра, г. Нефтеюганск, 1 мкр-н, дом 30),</w:t>
      </w:r>
      <w:r w:rsidRPr="004F517D" w:rsidR="00927AB5">
        <w:rPr>
          <w:rFonts w:ascii="Times New Roman" w:eastAsia="Times New Roman" w:hAnsi="Times New Roman" w:cs="Times New Roman"/>
          <w:sz w:val="24"/>
          <w:szCs w:val="24"/>
          <w:lang w:eastAsia="ru-RU"/>
        </w:rPr>
        <w:t xml:space="preserve"> </w:t>
      </w:r>
    </w:p>
    <w:p w:rsidR="00BE3FC6" w:rsidRPr="004F517D" w:rsidP="00BE3FC6" w14:paraId="0CBB926B" w14:textId="40E553B5">
      <w:pPr>
        <w:tabs>
          <w:tab w:val="left" w:pos="567"/>
        </w:tabs>
        <w:spacing w:after="0" w:line="240" w:lineRule="auto"/>
        <w:ind w:right="-2"/>
        <w:jc w:val="both"/>
        <w:rPr>
          <w:rFonts w:ascii="Times New Roman" w:eastAsia="Times New Roman" w:hAnsi="Times New Roman" w:cs="Times New Roman"/>
          <w:sz w:val="24"/>
          <w:szCs w:val="24"/>
          <w:lang w:eastAsia="ru-RU"/>
        </w:rPr>
      </w:pPr>
      <w:r w:rsidRPr="004F517D">
        <w:rPr>
          <w:rFonts w:ascii="Times New Roman" w:eastAsia="Times New Roman" w:hAnsi="Times New Roman" w:cs="Times New Roman"/>
          <w:sz w:val="24"/>
          <w:szCs w:val="24"/>
          <w:lang w:eastAsia="ru-RU"/>
        </w:rPr>
        <w:t>рассмот</w:t>
      </w:r>
      <w:r w:rsidRPr="004F517D">
        <w:rPr>
          <w:rFonts w:ascii="Times New Roman" w:eastAsia="Times New Roman" w:hAnsi="Times New Roman" w:cs="Times New Roman"/>
          <w:sz w:val="24"/>
          <w:szCs w:val="24"/>
          <w:lang w:eastAsia="ru-RU"/>
        </w:rPr>
        <w:t>рев в открытом судебном заседании дело об административном правонарушении в отношении:</w:t>
      </w:r>
    </w:p>
    <w:p w:rsidR="00BE3FC6" w:rsidRPr="004F517D" w:rsidP="00BE3FC6" w14:paraId="12ECDA0E" w14:textId="4CFA4060">
      <w:pPr>
        <w:spacing w:after="0" w:line="240" w:lineRule="auto"/>
        <w:ind w:left="567" w:right="-1"/>
        <w:jc w:val="both"/>
        <w:rPr>
          <w:rFonts w:ascii="Times New Roman" w:eastAsia="Times New Roman" w:hAnsi="Times New Roman" w:cs="Times New Roman"/>
          <w:sz w:val="24"/>
          <w:szCs w:val="24"/>
          <w:lang w:eastAsia="ru-RU"/>
        </w:rPr>
      </w:pPr>
      <w:r w:rsidRPr="004F517D">
        <w:rPr>
          <w:rFonts w:ascii="Times New Roman" w:eastAsia="Times New Roman" w:hAnsi="Times New Roman" w:cs="Times New Roman"/>
          <w:sz w:val="24"/>
          <w:szCs w:val="24"/>
          <w:lang w:eastAsia="ru-RU"/>
        </w:rPr>
        <w:t xml:space="preserve">Хилькевича </w:t>
      </w:r>
      <w:r w:rsidRPr="004F517D" w:rsidR="00E168B4">
        <w:rPr>
          <w:rFonts w:ascii="Times New Roman" w:eastAsia="Times New Roman" w:hAnsi="Times New Roman" w:cs="Times New Roman"/>
          <w:sz w:val="24"/>
          <w:szCs w:val="24"/>
          <w:lang w:eastAsia="ru-RU"/>
        </w:rPr>
        <w:t>Н.В.</w:t>
      </w:r>
      <w:r w:rsidRPr="004F517D" w:rsidR="00A248E5">
        <w:rPr>
          <w:rFonts w:ascii="Times New Roman" w:eastAsia="Times New Roman" w:hAnsi="Times New Roman" w:cs="Times New Roman"/>
          <w:sz w:val="24"/>
          <w:szCs w:val="24"/>
          <w:lang w:eastAsia="ru-RU"/>
        </w:rPr>
        <w:t xml:space="preserve">, </w:t>
      </w:r>
      <w:r w:rsidRPr="004F517D" w:rsidR="00E168B4">
        <w:rPr>
          <w:rFonts w:ascii="Times New Roman" w:eastAsia="Times New Roman" w:hAnsi="Times New Roman" w:cs="Times New Roman"/>
          <w:sz w:val="24"/>
          <w:szCs w:val="24"/>
          <w:lang w:eastAsia="ru-RU"/>
        </w:rPr>
        <w:t xml:space="preserve">*** </w:t>
      </w:r>
      <w:r w:rsidRPr="004F517D">
        <w:rPr>
          <w:rFonts w:ascii="Times New Roman" w:eastAsia="Times New Roman" w:hAnsi="Times New Roman" w:cs="Times New Roman"/>
          <w:sz w:val="24"/>
          <w:szCs w:val="24"/>
          <w:lang w:eastAsia="ru-RU"/>
        </w:rPr>
        <w:t xml:space="preserve">года рождения, </w:t>
      </w:r>
      <w:r w:rsidRPr="004F517D" w:rsidR="00784FF9">
        <w:rPr>
          <w:rFonts w:ascii="Times New Roman" w:eastAsia="Times New Roman" w:hAnsi="Times New Roman" w:cs="Times New Roman"/>
          <w:sz w:val="24"/>
          <w:szCs w:val="24"/>
          <w:lang w:eastAsia="ru-RU"/>
        </w:rPr>
        <w:t xml:space="preserve">уроженца </w:t>
      </w:r>
      <w:r w:rsidRPr="004F517D" w:rsidR="00E168B4">
        <w:rPr>
          <w:rFonts w:ascii="Times New Roman" w:eastAsia="Times New Roman" w:hAnsi="Times New Roman" w:cs="Times New Roman"/>
          <w:sz w:val="24"/>
          <w:szCs w:val="24"/>
          <w:lang w:eastAsia="ru-RU"/>
        </w:rPr>
        <w:t>***</w:t>
      </w:r>
      <w:r w:rsidRPr="004F517D">
        <w:rPr>
          <w:rFonts w:ascii="Times New Roman" w:eastAsia="Times New Roman" w:hAnsi="Times New Roman" w:cs="Times New Roman"/>
          <w:sz w:val="24"/>
          <w:szCs w:val="24"/>
          <w:lang w:eastAsia="ru-RU"/>
        </w:rPr>
        <w:t xml:space="preserve">, </w:t>
      </w:r>
      <w:r w:rsidRPr="004F517D" w:rsidR="00B542D7">
        <w:rPr>
          <w:rFonts w:ascii="Times New Roman" w:eastAsia="Times New Roman" w:hAnsi="Times New Roman" w:cs="Times New Roman"/>
          <w:sz w:val="24"/>
          <w:szCs w:val="24"/>
          <w:lang w:eastAsia="ru-RU"/>
        </w:rPr>
        <w:t>работающего</w:t>
      </w:r>
      <w:r w:rsidRPr="004F517D" w:rsidR="003C03AF">
        <w:rPr>
          <w:rFonts w:ascii="Times New Roman" w:eastAsia="Times New Roman" w:hAnsi="Times New Roman" w:cs="Times New Roman"/>
          <w:sz w:val="24"/>
          <w:szCs w:val="24"/>
          <w:lang w:eastAsia="ru-RU"/>
        </w:rPr>
        <w:t xml:space="preserve"> в </w:t>
      </w:r>
      <w:r w:rsidRPr="004F517D" w:rsidR="00E168B4">
        <w:rPr>
          <w:rFonts w:ascii="Times New Roman" w:eastAsia="Times New Roman" w:hAnsi="Times New Roman" w:cs="Times New Roman"/>
          <w:sz w:val="24"/>
          <w:szCs w:val="24"/>
          <w:lang w:eastAsia="ru-RU"/>
        </w:rPr>
        <w:t>***</w:t>
      </w:r>
      <w:r w:rsidRPr="004F517D" w:rsidR="00D66F0E">
        <w:rPr>
          <w:rFonts w:ascii="Times New Roman" w:eastAsia="Times New Roman" w:hAnsi="Times New Roman" w:cs="Times New Roman"/>
          <w:sz w:val="24"/>
          <w:szCs w:val="24"/>
          <w:lang w:eastAsia="ru-RU"/>
        </w:rPr>
        <w:t xml:space="preserve">, </w:t>
      </w:r>
      <w:r w:rsidRPr="004F517D" w:rsidR="00B542D7">
        <w:rPr>
          <w:rFonts w:ascii="Times New Roman" w:eastAsia="Times New Roman" w:hAnsi="Times New Roman" w:cs="Times New Roman"/>
          <w:sz w:val="24"/>
          <w:szCs w:val="24"/>
          <w:lang w:eastAsia="ru-RU"/>
        </w:rPr>
        <w:t xml:space="preserve">зарегистрированного </w:t>
      </w:r>
      <w:r w:rsidRPr="004F517D" w:rsidR="00784FF9">
        <w:rPr>
          <w:rFonts w:ascii="Times New Roman" w:eastAsia="Times New Roman" w:hAnsi="Times New Roman" w:cs="Times New Roman"/>
          <w:sz w:val="24"/>
          <w:szCs w:val="24"/>
          <w:lang w:eastAsia="ru-RU"/>
        </w:rPr>
        <w:t xml:space="preserve">и </w:t>
      </w:r>
      <w:r w:rsidRPr="004F517D" w:rsidR="00B542D7">
        <w:rPr>
          <w:rFonts w:ascii="Times New Roman" w:eastAsia="Times New Roman" w:hAnsi="Times New Roman" w:cs="Times New Roman"/>
          <w:sz w:val="24"/>
          <w:szCs w:val="24"/>
          <w:lang w:eastAsia="ru-RU"/>
        </w:rPr>
        <w:t>проживающего по адресу:</w:t>
      </w:r>
      <w:r w:rsidRPr="004F517D" w:rsidR="003C03AF">
        <w:rPr>
          <w:rFonts w:ascii="Times New Roman" w:eastAsia="Times New Roman" w:hAnsi="Times New Roman" w:cs="Times New Roman"/>
          <w:sz w:val="24"/>
          <w:szCs w:val="24"/>
          <w:lang w:eastAsia="ru-RU"/>
        </w:rPr>
        <w:t xml:space="preserve"> </w:t>
      </w:r>
      <w:r w:rsidRPr="004F517D" w:rsidR="00E168B4">
        <w:rPr>
          <w:rFonts w:ascii="Times New Roman" w:eastAsia="Times New Roman" w:hAnsi="Times New Roman" w:cs="Times New Roman"/>
          <w:sz w:val="24"/>
          <w:szCs w:val="24"/>
          <w:lang w:eastAsia="ru-RU"/>
        </w:rPr>
        <w:t>***</w:t>
      </w:r>
      <w:r w:rsidRPr="004F517D">
        <w:rPr>
          <w:rFonts w:ascii="Times New Roman" w:eastAsia="Times New Roman" w:hAnsi="Times New Roman" w:cs="Times New Roman"/>
          <w:sz w:val="24"/>
          <w:szCs w:val="24"/>
          <w:lang w:eastAsia="ru-RU"/>
        </w:rPr>
        <w:t xml:space="preserve">, </w:t>
      </w:r>
      <w:r w:rsidRPr="004F517D" w:rsidR="00B542D7">
        <w:rPr>
          <w:rFonts w:ascii="Times New Roman" w:eastAsia="Times New Roman" w:hAnsi="Times New Roman" w:cs="Times New Roman"/>
          <w:sz w:val="24"/>
          <w:szCs w:val="24"/>
          <w:lang w:eastAsia="ru-RU"/>
        </w:rPr>
        <w:t>водительское удостоверение</w:t>
      </w:r>
      <w:r w:rsidRPr="004F517D">
        <w:rPr>
          <w:rFonts w:ascii="Times New Roman" w:eastAsia="Times New Roman" w:hAnsi="Times New Roman" w:cs="Times New Roman"/>
          <w:sz w:val="24"/>
          <w:szCs w:val="24"/>
          <w:lang w:eastAsia="ru-RU"/>
        </w:rPr>
        <w:t>:</w:t>
      </w:r>
      <w:r w:rsidRPr="004F517D" w:rsidR="00B542D7">
        <w:rPr>
          <w:rFonts w:ascii="Times New Roman" w:eastAsia="Times New Roman" w:hAnsi="Times New Roman" w:cs="Times New Roman"/>
          <w:sz w:val="24"/>
          <w:szCs w:val="24"/>
          <w:lang w:eastAsia="ru-RU"/>
        </w:rPr>
        <w:t xml:space="preserve"> </w:t>
      </w:r>
      <w:r w:rsidRPr="004F517D" w:rsidR="00E168B4">
        <w:rPr>
          <w:rFonts w:ascii="Times New Roman" w:eastAsia="Times New Roman" w:hAnsi="Times New Roman" w:cs="Times New Roman"/>
          <w:sz w:val="24"/>
          <w:szCs w:val="24"/>
          <w:lang w:eastAsia="ru-RU"/>
        </w:rPr>
        <w:t>***</w:t>
      </w:r>
      <w:r w:rsidRPr="004F517D">
        <w:rPr>
          <w:rFonts w:ascii="Times New Roman" w:eastAsia="Times New Roman" w:hAnsi="Times New Roman" w:cs="Times New Roman"/>
          <w:sz w:val="24"/>
          <w:szCs w:val="24"/>
          <w:lang w:eastAsia="ru-RU"/>
        </w:rPr>
        <w:t>,</w:t>
      </w:r>
    </w:p>
    <w:p w:rsidR="00BE3FC6" w:rsidRPr="004F517D" w:rsidP="00BE3FC6" w14:paraId="237613FE" w14:textId="77777777">
      <w:pPr>
        <w:spacing w:after="0" w:line="240" w:lineRule="auto"/>
        <w:jc w:val="both"/>
        <w:rPr>
          <w:rFonts w:ascii="Times New Roman" w:eastAsia="Calibri" w:hAnsi="Times New Roman" w:cs="Times New Roman"/>
          <w:sz w:val="24"/>
          <w:szCs w:val="24"/>
          <w:lang w:eastAsia="ru-RU"/>
        </w:rPr>
      </w:pPr>
      <w:r w:rsidRPr="004F517D">
        <w:rPr>
          <w:rFonts w:ascii="Times New Roman" w:eastAsia="Calibri" w:hAnsi="Times New Roman" w:cs="Times New Roman"/>
          <w:sz w:val="24"/>
          <w:szCs w:val="24"/>
          <w:lang w:eastAsia="ru-RU"/>
        </w:rPr>
        <w:t>в совершении административного правонарушения, предусмотренного ч.4 ст. 12.15 Кодекса Российской</w:t>
      </w:r>
      <w:r w:rsidRPr="004F517D">
        <w:rPr>
          <w:rFonts w:ascii="Times New Roman" w:eastAsia="Calibri" w:hAnsi="Times New Roman" w:cs="Times New Roman"/>
          <w:sz w:val="24"/>
          <w:szCs w:val="24"/>
          <w:lang w:eastAsia="ru-RU"/>
        </w:rPr>
        <w:t xml:space="preserve"> Федерации об административных правонарушениях,</w:t>
      </w:r>
    </w:p>
    <w:p w:rsidR="00BE3FC6" w:rsidRPr="004F517D" w:rsidP="00BE3FC6" w14:paraId="03E9C700" w14:textId="77777777">
      <w:pPr>
        <w:spacing w:after="0" w:line="240" w:lineRule="auto"/>
        <w:ind w:firstLine="567"/>
        <w:jc w:val="both"/>
        <w:rPr>
          <w:rFonts w:ascii="Times New Roman" w:eastAsia="Calibri" w:hAnsi="Times New Roman" w:cs="Times New Roman"/>
          <w:sz w:val="24"/>
          <w:szCs w:val="24"/>
          <w:lang w:eastAsia="ru-RU"/>
        </w:rPr>
      </w:pPr>
    </w:p>
    <w:p w:rsidR="00BE3FC6" w:rsidRPr="004F517D" w:rsidP="00BE3FC6" w14:paraId="3A8408AB" w14:textId="77777777">
      <w:pPr>
        <w:spacing w:after="0" w:line="240" w:lineRule="auto"/>
        <w:jc w:val="center"/>
        <w:rPr>
          <w:rFonts w:ascii="Times New Roman" w:eastAsia="Times New Roman" w:hAnsi="Times New Roman" w:cs="Times New Roman"/>
          <w:bCs/>
          <w:sz w:val="24"/>
          <w:szCs w:val="24"/>
          <w:lang w:eastAsia="ru-RU"/>
        </w:rPr>
      </w:pPr>
      <w:r w:rsidRPr="004F517D">
        <w:rPr>
          <w:rFonts w:ascii="Times New Roman" w:eastAsia="Times New Roman" w:hAnsi="Times New Roman" w:cs="Times New Roman"/>
          <w:bCs/>
          <w:sz w:val="24"/>
          <w:szCs w:val="24"/>
          <w:lang w:eastAsia="ru-RU"/>
        </w:rPr>
        <w:t>У С Т А Н О В И Л:</w:t>
      </w:r>
    </w:p>
    <w:p w:rsidR="00BE3FC6" w:rsidRPr="004F517D" w:rsidP="00BE3FC6" w14:paraId="764D4E67" w14:textId="77777777">
      <w:pPr>
        <w:spacing w:after="0" w:line="240" w:lineRule="auto"/>
        <w:ind w:firstLine="567"/>
        <w:jc w:val="both"/>
        <w:rPr>
          <w:rFonts w:ascii="Times New Roman" w:eastAsia="Times New Roman" w:hAnsi="Times New Roman" w:cs="Times New Roman"/>
          <w:sz w:val="24"/>
          <w:szCs w:val="24"/>
          <w:lang w:eastAsia="ru-RU"/>
        </w:rPr>
      </w:pPr>
    </w:p>
    <w:p w:rsidR="00727D83" w:rsidRPr="004F517D" w:rsidP="00727D83" w14:paraId="3A50343B" w14:textId="6E80C452">
      <w:pPr>
        <w:pStyle w:val="BodyTextIndent"/>
        <w:widowControl w:val="0"/>
        <w:ind w:firstLine="567"/>
        <w:jc w:val="both"/>
        <w:rPr>
          <w:rFonts w:ascii="Times New Roman" w:hAnsi="Times New Roman" w:cs="Times New Roman"/>
        </w:rPr>
      </w:pPr>
      <w:r w:rsidRPr="004F517D">
        <w:rPr>
          <w:rFonts w:ascii="Times New Roman" w:hAnsi="Times New Roman" w:cs="Times New Roman"/>
        </w:rPr>
        <w:t>Хилькевич Н.В.</w:t>
      </w:r>
      <w:r w:rsidRPr="004F517D" w:rsidR="00BE3FC6">
        <w:rPr>
          <w:rFonts w:ascii="Times New Roman" w:hAnsi="Times New Roman" w:cs="Times New Roman"/>
        </w:rPr>
        <w:t xml:space="preserve">, </w:t>
      </w:r>
      <w:r w:rsidRPr="004F517D">
        <w:rPr>
          <w:rFonts w:ascii="Times New Roman" w:hAnsi="Times New Roman" w:cs="Times New Roman"/>
        </w:rPr>
        <w:t>01.03.2025</w:t>
      </w:r>
      <w:r w:rsidRPr="004F517D" w:rsidR="00A74828">
        <w:rPr>
          <w:rFonts w:ascii="Times New Roman" w:hAnsi="Times New Roman" w:cs="Times New Roman"/>
        </w:rPr>
        <w:t xml:space="preserve"> </w:t>
      </w:r>
      <w:r w:rsidRPr="004F517D" w:rsidR="00BE3FC6">
        <w:rPr>
          <w:rFonts w:ascii="Times New Roman" w:hAnsi="Times New Roman" w:cs="Times New Roman"/>
        </w:rPr>
        <w:t xml:space="preserve">в </w:t>
      </w:r>
      <w:r w:rsidRPr="004F517D">
        <w:rPr>
          <w:rFonts w:ascii="Times New Roman" w:hAnsi="Times New Roman" w:cs="Times New Roman"/>
        </w:rPr>
        <w:t>10</w:t>
      </w:r>
      <w:r w:rsidRPr="004F517D" w:rsidR="00BE3FC6">
        <w:rPr>
          <w:rFonts w:ascii="Times New Roman" w:hAnsi="Times New Roman" w:cs="Times New Roman"/>
        </w:rPr>
        <w:t>:</w:t>
      </w:r>
      <w:r w:rsidRPr="004F517D">
        <w:rPr>
          <w:rFonts w:ascii="Times New Roman" w:hAnsi="Times New Roman" w:cs="Times New Roman"/>
        </w:rPr>
        <w:t>52</w:t>
      </w:r>
      <w:r w:rsidRPr="004F517D" w:rsidR="00BE3FC6">
        <w:rPr>
          <w:rFonts w:ascii="Times New Roman" w:hAnsi="Times New Roman" w:cs="Times New Roman"/>
        </w:rPr>
        <w:t xml:space="preserve">, </w:t>
      </w:r>
      <w:r w:rsidRPr="004F517D" w:rsidR="008B5231">
        <w:rPr>
          <w:rFonts w:ascii="Times New Roman" w:hAnsi="Times New Roman" w:cs="Times New Roman"/>
        </w:rPr>
        <w:t xml:space="preserve">на </w:t>
      </w:r>
      <w:r w:rsidRPr="004F517D" w:rsidR="003C03AF">
        <w:rPr>
          <w:rFonts w:ascii="Times New Roman" w:hAnsi="Times New Roman" w:cs="Times New Roman"/>
        </w:rPr>
        <w:t>5</w:t>
      </w:r>
      <w:r w:rsidRPr="004F517D">
        <w:rPr>
          <w:rFonts w:ascii="Times New Roman" w:hAnsi="Times New Roman" w:cs="Times New Roman"/>
        </w:rPr>
        <w:t>63</w:t>
      </w:r>
      <w:r w:rsidRPr="004F517D" w:rsidR="00784FF9">
        <w:rPr>
          <w:rFonts w:ascii="Times New Roman" w:hAnsi="Times New Roman" w:cs="Times New Roman"/>
        </w:rPr>
        <w:t xml:space="preserve"> </w:t>
      </w:r>
      <w:r w:rsidRPr="004F517D" w:rsidR="008B5231">
        <w:rPr>
          <w:rFonts w:ascii="Times New Roman" w:hAnsi="Times New Roman" w:cs="Times New Roman"/>
        </w:rPr>
        <w:t>км а/д</w:t>
      </w:r>
      <w:r w:rsidRPr="004F517D" w:rsidR="00B542D7">
        <w:rPr>
          <w:rFonts w:ascii="Times New Roman" w:hAnsi="Times New Roman" w:cs="Times New Roman"/>
        </w:rPr>
        <w:t xml:space="preserve"> </w:t>
      </w:r>
      <w:r w:rsidRPr="004F517D" w:rsidR="00D66F0E">
        <w:rPr>
          <w:rFonts w:ascii="Times New Roman" w:hAnsi="Times New Roman" w:cs="Times New Roman"/>
        </w:rPr>
        <w:t>Тюмень-Ханты-Мансийск,</w:t>
      </w:r>
      <w:r w:rsidRPr="004F517D" w:rsidR="00784FF9">
        <w:rPr>
          <w:rFonts w:ascii="Times New Roman" w:hAnsi="Times New Roman" w:cs="Times New Roman"/>
        </w:rPr>
        <w:t xml:space="preserve"> </w:t>
      </w:r>
      <w:r w:rsidRPr="004F517D" w:rsidR="008B5231">
        <w:rPr>
          <w:rFonts w:ascii="Times New Roman" w:hAnsi="Times New Roman" w:cs="Times New Roman"/>
        </w:rPr>
        <w:t xml:space="preserve">Нефтеюганского района, </w:t>
      </w:r>
      <w:r w:rsidRPr="004F517D" w:rsidR="00C51BF0">
        <w:rPr>
          <w:rFonts w:ascii="Times New Roman" w:hAnsi="Times New Roman" w:cs="Times New Roman"/>
        </w:rPr>
        <w:t>ХМАО-Югр</w:t>
      </w:r>
      <w:r w:rsidRPr="004F517D" w:rsidR="008B5231">
        <w:rPr>
          <w:rFonts w:ascii="Times New Roman" w:hAnsi="Times New Roman" w:cs="Times New Roman"/>
        </w:rPr>
        <w:t>ы,</w:t>
      </w:r>
      <w:r w:rsidRPr="004F517D" w:rsidR="00B542D7">
        <w:rPr>
          <w:rFonts w:ascii="Times New Roman" w:hAnsi="Times New Roman" w:cs="Times New Roman"/>
        </w:rPr>
        <w:t xml:space="preserve"> </w:t>
      </w:r>
      <w:r w:rsidRPr="004F517D" w:rsidR="00BE3FC6">
        <w:rPr>
          <w:rFonts w:ascii="Times New Roman" w:hAnsi="Times New Roman" w:cs="Times New Roman"/>
        </w:rPr>
        <w:t>управляя транспортным средством</w:t>
      </w:r>
      <w:r w:rsidRPr="004F517D">
        <w:rPr>
          <w:rFonts w:ascii="Times New Roman" w:hAnsi="Times New Roman" w:cs="Times New Roman"/>
        </w:rPr>
        <w:t xml:space="preserve"> </w:t>
      </w:r>
      <w:r w:rsidRPr="004F517D" w:rsidR="00E168B4">
        <w:rPr>
          <w:rFonts w:ascii="Times New Roman" w:hAnsi="Times New Roman" w:cs="Times New Roman"/>
        </w:rPr>
        <w:t>***</w:t>
      </w:r>
      <w:r w:rsidRPr="004F517D" w:rsidR="008B5231">
        <w:rPr>
          <w:rFonts w:ascii="Times New Roman" w:hAnsi="Times New Roman" w:cs="Times New Roman"/>
        </w:rPr>
        <w:t>, г/н</w:t>
      </w:r>
      <w:r w:rsidRPr="004F517D" w:rsidR="00E530A1">
        <w:rPr>
          <w:rFonts w:ascii="Times New Roman" w:hAnsi="Times New Roman" w:cs="Times New Roman"/>
        </w:rPr>
        <w:t xml:space="preserve"> </w:t>
      </w:r>
      <w:r w:rsidRPr="004F517D" w:rsidR="00E168B4">
        <w:rPr>
          <w:rFonts w:ascii="Times New Roman" w:hAnsi="Times New Roman" w:cs="Times New Roman"/>
        </w:rPr>
        <w:t>***</w:t>
      </w:r>
      <w:r w:rsidRPr="004F517D" w:rsidR="00D66F0E">
        <w:rPr>
          <w:rFonts w:ascii="Times New Roman" w:hAnsi="Times New Roman" w:cs="Times New Roman"/>
        </w:rPr>
        <w:t>,</w:t>
      </w:r>
      <w:r w:rsidRPr="004F517D" w:rsidR="003C03AF">
        <w:rPr>
          <w:rFonts w:ascii="Times New Roman" w:hAnsi="Times New Roman" w:cs="Times New Roman"/>
        </w:rPr>
        <w:t xml:space="preserve"> совершил обгон </w:t>
      </w:r>
      <w:r w:rsidRPr="004F517D" w:rsidR="00AA6277">
        <w:rPr>
          <w:rFonts w:ascii="Times New Roman" w:hAnsi="Times New Roman" w:cs="Times New Roman"/>
        </w:rPr>
        <w:t xml:space="preserve">транспортного средства </w:t>
      </w:r>
      <w:r w:rsidRPr="004F517D" w:rsidR="00784FF9">
        <w:rPr>
          <w:rFonts w:ascii="Times New Roman" w:hAnsi="Times New Roman" w:cs="Times New Roman"/>
        </w:rPr>
        <w:t>с выездом на полосу, предназначенную для встречного движения,</w:t>
      </w:r>
      <w:r w:rsidRPr="004F517D" w:rsidR="003C03AF">
        <w:rPr>
          <w:rFonts w:ascii="Times New Roman" w:hAnsi="Times New Roman" w:cs="Times New Roman"/>
        </w:rPr>
        <w:t xml:space="preserve"> в зоне действия дорожного знака 3.20 «Обгон запрещен»,</w:t>
      </w:r>
      <w:r w:rsidRPr="004F517D" w:rsidR="00784FF9">
        <w:rPr>
          <w:rFonts w:ascii="Times New Roman" w:hAnsi="Times New Roman" w:cs="Times New Roman"/>
        </w:rPr>
        <w:t xml:space="preserve"> на мосту</w:t>
      </w:r>
      <w:r w:rsidRPr="004F517D" w:rsidR="001B44CC">
        <w:rPr>
          <w:rFonts w:ascii="Times New Roman" w:hAnsi="Times New Roman" w:cs="Times New Roman"/>
        </w:rPr>
        <w:t xml:space="preserve"> через </w:t>
      </w:r>
      <w:r w:rsidRPr="004F517D" w:rsidR="00C24785">
        <w:rPr>
          <w:rFonts w:ascii="Times New Roman" w:hAnsi="Times New Roman" w:cs="Times New Roman"/>
        </w:rPr>
        <w:t>р.</w:t>
      </w:r>
      <w:r w:rsidRPr="004F517D">
        <w:rPr>
          <w:rFonts w:ascii="Times New Roman" w:hAnsi="Times New Roman" w:cs="Times New Roman"/>
        </w:rPr>
        <w:t>Лев</w:t>
      </w:r>
      <w:r w:rsidRPr="004F517D" w:rsidR="00784FF9">
        <w:rPr>
          <w:rFonts w:ascii="Times New Roman" w:hAnsi="Times New Roman" w:cs="Times New Roman"/>
        </w:rPr>
        <w:t xml:space="preserve">, </w:t>
      </w:r>
      <w:r w:rsidRPr="004F517D">
        <w:rPr>
          <w:rFonts w:ascii="Times New Roman" w:hAnsi="Times New Roman" w:cs="Times New Roman"/>
        </w:rPr>
        <w:t>чем нарушил п.</w:t>
      </w:r>
      <w:r w:rsidRPr="004F517D" w:rsidR="008B5231">
        <w:rPr>
          <w:rFonts w:ascii="Times New Roman" w:hAnsi="Times New Roman" w:cs="Times New Roman"/>
        </w:rPr>
        <w:t>1.3</w:t>
      </w:r>
      <w:r w:rsidRPr="004F517D" w:rsidR="00784FF9">
        <w:rPr>
          <w:rFonts w:ascii="Times New Roman" w:hAnsi="Times New Roman" w:cs="Times New Roman"/>
        </w:rPr>
        <w:t>, 11.4</w:t>
      </w:r>
      <w:r w:rsidRPr="004F517D" w:rsidR="008B5231">
        <w:rPr>
          <w:rFonts w:ascii="Times New Roman" w:hAnsi="Times New Roman" w:cs="Times New Roman"/>
        </w:rPr>
        <w:t xml:space="preserve"> </w:t>
      </w:r>
      <w:r w:rsidRPr="004F517D">
        <w:rPr>
          <w:rFonts w:ascii="Times New Roman" w:hAnsi="Times New Roman" w:cs="Times New Roman"/>
        </w:rPr>
        <w:t>Правил дорожного движения Российской Федерации, утверж</w:t>
      </w:r>
      <w:r w:rsidRPr="004F517D">
        <w:rPr>
          <w:rFonts w:ascii="Times New Roman" w:hAnsi="Times New Roman" w:cs="Times New Roman"/>
        </w:rPr>
        <w:t xml:space="preserve">денных постановлением Правительства Российской Федерации от 23.10.1993 № 1090. </w:t>
      </w:r>
    </w:p>
    <w:p w:rsidR="00BF7A9C" w:rsidRPr="004F517D" w:rsidP="00BF7A9C" w14:paraId="26DCB0C3" w14:textId="7969CF6A">
      <w:pPr>
        <w:widowControl w:val="0"/>
        <w:spacing w:after="0" w:line="240" w:lineRule="auto"/>
        <w:ind w:firstLine="567"/>
        <w:jc w:val="both"/>
        <w:rPr>
          <w:rFonts w:ascii="Times New Roman" w:eastAsia="Times New Roman" w:hAnsi="Times New Roman" w:cs="Times New Roman"/>
          <w:sz w:val="24"/>
          <w:szCs w:val="24"/>
          <w:lang w:eastAsia="ru-RU"/>
        </w:rPr>
      </w:pPr>
      <w:r w:rsidRPr="004F517D">
        <w:rPr>
          <w:rFonts w:ascii="Times New Roman" w:eastAsia="Times New Roman" w:hAnsi="Times New Roman" w:cs="Times New Roman"/>
          <w:sz w:val="24"/>
          <w:szCs w:val="24"/>
          <w:lang w:eastAsia="ru-RU"/>
        </w:rPr>
        <w:t>В судебном заседании Хилькевич Н.В.</w:t>
      </w:r>
      <w:r w:rsidRPr="004F517D">
        <w:rPr>
          <w:rFonts w:ascii="Times New Roman" w:eastAsia="Times New Roman" w:hAnsi="Times New Roman" w:cs="Times New Roman"/>
          <w:sz w:val="24"/>
          <w:szCs w:val="24"/>
          <w:lang w:eastAsia="ru-RU"/>
        </w:rPr>
        <w:t xml:space="preserve"> </w:t>
      </w:r>
      <w:r w:rsidRPr="004F517D">
        <w:rPr>
          <w:rFonts w:ascii="Times New Roman" w:eastAsia="Times New Roman" w:hAnsi="Times New Roman" w:cs="Times New Roman"/>
          <w:sz w:val="24"/>
          <w:szCs w:val="24"/>
          <w:lang w:eastAsia="ru-RU"/>
        </w:rPr>
        <w:t>вину в совершении административного правонарушения признал полностью.</w:t>
      </w:r>
    </w:p>
    <w:p w:rsidR="00BE3FC6" w:rsidRPr="004F517D" w:rsidP="00BF7A9C" w14:paraId="4DF6191E" w14:textId="2A65C79B">
      <w:pPr>
        <w:widowControl w:val="0"/>
        <w:spacing w:after="0" w:line="240" w:lineRule="auto"/>
        <w:ind w:firstLine="567"/>
        <w:jc w:val="both"/>
        <w:rPr>
          <w:rFonts w:ascii="Times New Roman" w:eastAsia="Times New Roman" w:hAnsi="Times New Roman" w:cs="Times New Roman"/>
          <w:sz w:val="24"/>
          <w:szCs w:val="24"/>
          <w:lang w:eastAsia="ru-RU"/>
        </w:rPr>
      </w:pPr>
      <w:r w:rsidRPr="004F517D">
        <w:rPr>
          <w:rFonts w:ascii="Times New Roman" w:eastAsia="Times New Roman" w:hAnsi="Times New Roman" w:cs="Times New Roman"/>
          <w:sz w:val="24"/>
          <w:szCs w:val="24"/>
          <w:lang w:eastAsia="ru-RU"/>
        </w:rPr>
        <w:t>Мировой судья, выслушав Хилькевич</w:t>
      </w:r>
      <w:r w:rsidRPr="004F517D">
        <w:rPr>
          <w:rFonts w:ascii="Times New Roman" w:eastAsia="Times New Roman" w:hAnsi="Times New Roman" w:cs="Times New Roman"/>
          <w:sz w:val="24"/>
          <w:szCs w:val="24"/>
          <w:lang w:eastAsia="ru-RU"/>
        </w:rPr>
        <w:t>а</w:t>
      </w:r>
      <w:r w:rsidRPr="004F517D">
        <w:rPr>
          <w:rFonts w:ascii="Times New Roman" w:eastAsia="Times New Roman" w:hAnsi="Times New Roman" w:cs="Times New Roman"/>
          <w:sz w:val="24"/>
          <w:szCs w:val="24"/>
          <w:lang w:eastAsia="ru-RU"/>
        </w:rPr>
        <w:t xml:space="preserve"> Н.В., </w:t>
      </w:r>
      <w:r w:rsidRPr="004F517D">
        <w:rPr>
          <w:rFonts w:ascii="Times New Roman" w:eastAsia="Times New Roman" w:hAnsi="Times New Roman" w:cs="Times New Roman"/>
          <w:sz w:val="24"/>
          <w:szCs w:val="24"/>
          <w:lang w:eastAsia="ru-RU"/>
        </w:rPr>
        <w:t xml:space="preserve">исследовав материалы административного дела, считает, что вина </w:t>
      </w:r>
      <w:r w:rsidRPr="004F517D">
        <w:rPr>
          <w:rFonts w:ascii="Times New Roman" w:eastAsia="Times New Roman" w:hAnsi="Times New Roman" w:cs="Times New Roman"/>
          <w:sz w:val="24"/>
          <w:szCs w:val="24"/>
          <w:lang w:eastAsia="ru-RU"/>
        </w:rPr>
        <w:t>Хилькевича Н.В.</w:t>
      </w:r>
      <w:r w:rsidRPr="004F517D" w:rsidR="00C51BF0">
        <w:rPr>
          <w:rFonts w:ascii="Times New Roman" w:eastAsia="Times New Roman" w:hAnsi="Times New Roman" w:cs="Times New Roman"/>
          <w:sz w:val="24"/>
          <w:szCs w:val="24"/>
          <w:lang w:eastAsia="ru-RU"/>
        </w:rPr>
        <w:t xml:space="preserve"> </w:t>
      </w:r>
      <w:r w:rsidRPr="004F517D">
        <w:rPr>
          <w:rFonts w:ascii="Times New Roman" w:eastAsia="Times New Roman" w:hAnsi="Times New Roman" w:cs="Times New Roman"/>
          <w:sz w:val="24"/>
          <w:szCs w:val="24"/>
          <w:lang w:eastAsia="ru-RU"/>
        </w:rPr>
        <w:t xml:space="preserve">в совершении правонарушения полностью доказана и подтверждается следующими доказательствами: </w:t>
      </w:r>
    </w:p>
    <w:p w:rsidR="00BE3FC6" w:rsidRPr="004F517D" w:rsidP="00243659" w14:paraId="752E675E" w14:textId="745F2D89">
      <w:pPr>
        <w:pStyle w:val="BodyTextIndent"/>
        <w:widowControl w:val="0"/>
        <w:ind w:firstLine="567"/>
        <w:jc w:val="both"/>
        <w:rPr>
          <w:rFonts w:ascii="Times New Roman" w:hAnsi="Times New Roman" w:cs="Times New Roman"/>
        </w:rPr>
      </w:pPr>
      <w:r w:rsidRPr="004F517D">
        <w:rPr>
          <w:rFonts w:ascii="Times New Roman" w:hAnsi="Times New Roman" w:cs="Times New Roman"/>
        </w:rPr>
        <w:t xml:space="preserve">- протоколом об административном правонарушении </w:t>
      </w:r>
      <w:r w:rsidRPr="004F517D" w:rsidR="00E168B4">
        <w:rPr>
          <w:rFonts w:ascii="Times New Roman" w:hAnsi="Times New Roman" w:cs="Times New Roman"/>
        </w:rPr>
        <w:t>***</w:t>
      </w:r>
      <w:r w:rsidRPr="004F517D" w:rsidR="00243659">
        <w:rPr>
          <w:rFonts w:ascii="Times New Roman" w:hAnsi="Times New Roman" w:cs="Times New Roman"/>
        </w:rPr>
        <w:t xml:space="preserve"> </w:t>
      </w:r>
      <w:r w:rsidRPr="004F517D">
        <w:rPr>
          <w:rFonts w:ascii="Times New Roman" w:hAnsi="Times New Roman" w:cs="Times New Roman"/>
        </w:rPr>
        <w:t xml:space="preserve">от </w:t>
      </w:r>
      <w:r w:rsidRPr="004F517D" w:rsidR="00BF7A9C">
        <w:rPr>
          <w:rFonts w:ascii="Times New Roman" w:hAnsi="Times New Roman" w:cs="Times New Roman"/>
        </w:rPr>
        <w:t>01.03.2025</w:t>
      </w:r>
      <w:r w:rsidRPr="004F517D">
        <w:rPr>
          <w:rFonts w:ascii="Times New Roman" w:hAnsi="Times New Roman" w:cs="Times New Roman"/>
        </w:rPr>
        <w:t xml:space="preserve">, из которого следует, что </w:t>
      </w:r>
      <w:r w:rsidRPr="004F517D" w:rsidR="00BF7A9C">
        <w:rPr>
          <w:rFonts w:ascii="Times New Roman" w:hAnsi="Times New Roman" w:cs="Times New Roman"/>
        </w:rPr>
        <w:t>Хилькевич Н.В.</w:t>
      </w:r>
      <w:r w:rsidRPr="004F517D" w:rsidR="002C43F6">
        <w:rPr>
          <w:rFonts w:ascii="Times New Roman" w:hAnsi="Times New Roman" w:cs="Times New Roman"/>
        </w:rPr>
        <w:t xml:space="preserve">, </w:t>
      </w:r>
      <w:r w:rsidRPr="004F517D" w:rsidR="00BF7A9C">
        <w:rPr>
          <w:rFonts w:ascii="Times New Roman" w:hAnsi="Times New Roman" w:cs="Times New Roman"/>
        </w:rPr>
        <w:t xml:space="preserve">01.03.2025 в 10:52, на 563 км а/д Тюмень-Ханты-Мансийск, Нефтеюганского района, ХМАО-Югры, управляя транспортным средством </w:t>
      </w:r>
      <w:r w:rsidRPr="004F517D" w:rsidR="00E168B4">
        <w:rPr>
          <w:rFonts w:ascii="Times New Roman" w:hAnsi="Times New Roman" w:cs="Times New Roman"/>
        </w:rPr>
        <w:t>***</w:t>
      </w:r>
      <w:r w:rsidRPr="004F517D" w:rsidR="00BF7A9C">
        <w:rPr>
          <w:rFonts w:ascii="Times New Roman" w:hAnsi="Times New Roman" w:cs="Times New Roman"/>
        </w:rPr>
        <w:t xml:space="preserve">, г/н </w:t>
      </w:r>
      <w:r w:rsidRPr="004F517D" w:rsidR="00E168B4">
        <w:rPr>
          <w:rFonts w:ascii="Times New Roman" w:hAnsi="Times New Roman" w:cs="Times New Roman"/>
        </w:rPr>
        <w:t>***</w:t>
      </w:r>
      <w:r w:rsidRPr="004F517D" w:rsidR="00BF7A9C">
        <w:rPr>
          <w:rFonts w:ascii="Times New Roman" w:hAnsi="Times New Roman" w:cs="Times New Roman"/>
        </w:rPr>
        <w:t xml:space="preserve">, совершил обгон транспортного средства с выездом на полосу, предназначенную для встречного движения, в зоне действия дорожного знака 3.20 «Обгон запрещен», на мосту через </w:t>
      </w:r>
      <w:r w:rsidRPr="004F517D" w:rsidR="00C24785">
        <w:rPr>
          <w:rFonts w:ascii="Times New Roman" w:hAnsi="Times New Roman" w:cs="Times New Roman"/>
        </w:rPr>
        <w:t>р.</w:t>
      </w:r>
      <w:r w:rsidRPr="004F517D" w:rsidR="00BF7A9C">
        <w:rPr>
          <w:rFonts w:ascii="Times New Roman" w:hAnsi="Times New Roman" w:cs="Times New Roman"/>
        </w:rPr>
        <w:t>Лев, чем нарушил п.1.3, 11.4 Правил дорожного движения Российской Федерации, утвержденных постановлением Правительства Российской Федерации от 23.10.1993 № 1090</w:t>
      </w:r>
      <w:r w:rsidRPr="004F517D">
        <w:rPr>
          <w:rFonts w:ascii="Times New Roman" w:hAnsi="Times New Roman" w:cs="Times New Roman"/>
        </w:rPr>
        <w:t>;</w:t>
      </w:r>
    </w:p>
    <w:p w:rsidR="00260C75" w:rsidRPr="004F517D" w:rsidP="00260C75" w14:paraId="305780C5" w14:textId="2FAE74EF">
      <w:pPr>
        <w:tabs>
          <w:tab w:val="left" w:pos="4820"/>
        </w:tabs>
        <w:spacing w:after="0" w:line="240" w:lineRule="auto"/>
        <w:ind w:right="26" w:firstLine="567"/>
        <w:jc w:val="both"/>
        <w:rPr>
          <w:rFonts w:ascii="Times New Roman" w:hAnsi="Times New Roman" w:cs="Times New Roman"/>
          <w:sz w:val="24"/>
          <w:szCs w:val="24"/>
        </w:rPr>
      </w:pPr>
      <w:r w:rsidRPr="004F517D">
        <w:rPr>
          <w:rFonts w:ascii="Times New Roman" w:eastAsia="Times New Roman" w:hAnsi="Times New Roman" w:cs="Times New Roman"/>
          <w:sz w:val="24"/>
          <w:szCs w:val="24"/>
          <w:lang w:eastAsia="ru-RU"/>
        </w:rPr>
        <w:t xml:space="preserve">- схемой </w:t>
      </w:r>
      <w:r w:rsidRPr="004F517D">
        <w:rPr>
          <w:rFonts w:ascii="Times New Roman" w:eastAsia="Times New Roman" w:hAnsi="Times New Roman" w:cs="Times New Roman"/>
          <w:sz w:val="24"/>
          <w:szCs w:val="24"/>
          <w:lang w:eastAsia="ru-RU"/>
        </w:rPr>
        <w:t>места совершения административного правонарушения</w:t>
      </w:r>
      <w:r w:rsidRPr="004F517D">
        <w:rPr>
          <w:rFonts w:ascii="Times New Roman" w:eastAsia="Times New Roman" w:hAnsi="Times New Roman" w:cs="Times New Roman"/>
          <w:sz w:val="24"/>
          <w:szCs w:val="24"/>
          <w:lang w:eastAsia="ru-RU"/>
        </w:rPr>
        <w:t xml:space="preserve">, </w:t>
      </w:r>
      <w:r w:rsidRPr="004F517D">
        <w:rPr>
          <w:rFonts w:ascii="Times New Roman" w:eastAsia="Times New Roman" w:hAnsi="Times New Roman" w:cs="Times New Roman"/>
          <w:sz w:val="24"/>
          <w:szCs w:val="24"/>
          <w:lang w:eastAsia="ru-RU"/>
        </w:rPr>
        <w:t xml:space="preserve">из которой следует, что </w:t>
      </w:r>
      <w:r w:rsidRPr="004F517D" w:rsidR="00BF7A9C">
        <w:rPr>
          <w:rFonts w:ascii="Times New Roman" w:eastAsia="Times New Roman" w:hAnsi="Times New Roman" w:cs="Times New Roman"/>
          <w:sz w:val="24"/>
          <w:szCs w:val="24"/>
          <w:lang w:eastAsia="ru-RU"/>
        </w:rPr>
        <w:t>Хилькевич Н.В.</w:t>
      </w:r>
      <w:r w:rsidRPr="004F517D">
        <w:rPr>
          <w:rFonts w:ascii="Times New Roman" w:eastAsia="Times New Roman" w:hAnsi="Times New Roman" w:cs="Times New Roman"/>
          <w:sz w:val="24"/>
          <w:szCs w:val="24"/>
          <w:lang w:eastAsia="ru-RU"/>
        </w:rPr>
        <w:t>,</w:t>
      </w:r>
      <w:r w:rsidRPr="004F517D">
        <w:rPr>
          <w:rFonts w:ascii="Times New Roman" w:hAnsi="Times New Roman" w:cs="Times New Roman"/>
          <w:sz w:val="24"/>
          <w:szCs w:val="24"/>
        </w:rPr>
        <w:t xml:space="preserve"> </w:t>
      </w:r>
      <w:r w:rsidRPr="004F517D" w:rsidR="00BF7A9C">
        <w:rPr>
          <w:rFonts w:ascii="Times New Roman" w:hAnsi="Times New Roman" w:cs="Times New Roman"/>
          <w:sz w:val="24"/>
          <w:szCs w:val="24"/>
        </w:rPr>
        <w:t xml:space="preserve">01.03.2025 в 10:52, на 563 км а/д Тюмень-Ханты-Мансийск, Нефтеюганского района, ХМАО-Югры, управляя транспортным средством </w:t>
      </w:r>
      <w:r w:rsidRPr="004F517D" w:rsidR="00E168B4">
        <w:rPr>
          <w:rFonts w:ascii="Times New Roman" w:hAnsi="Times New Roman" w:cs="Times New Roman"/>
          <w:sz w:val="24"/>
          <w:szCs w:val="24"/>
        </w:rPr>
        <w:t>***</w:t>
      </w:r>
      <w:r w:rsidRPr="004F517D" w:rsidR="00BF7A9C">
        <w:rPr>
          <w:rFonts w:ascii="Times New Roman" w:hAnsi="Times New Roman" w:cs="Times New Roman"/>
          <w:sz w:val="24"/>
          <w:szCs w:val="24"/>
        </w:rPr>
        <w:t xml:space="preserve">, г/н </w:t>
      </w:r>
      <w:r w:rsidRPr="004F517D" w:rsidR="00E168B4">
        <w:rPr>
          <w:rFonts w:ascii="Times New Roman" w:hAnsi="Times New Roman" w:cs="Times New Roman"/>
          <w:sz w:val="24"/>
          <w:szCs w:val="24"/>
        </w:rPr>
        <w:t>***</w:t>
      </w:r>
      <w:r w:rsidRPr="004F517D" w:rsidR="00BF7A9C">
        <w:rPr>
          <w:rFonts w:ascii="Times New Roman" w:hAnsi="Times New Roman" w:cs="Times New Roman"/>
          <w:sz w:val="24"/>
          <w:szCs w:val="24"/>
        </w:rPr>
        <w:t xml:space="preserve">, совершил обгон транспортного средства с выездом на полосу, предназначенную для встречного движения, в зоне действия дорожного знака 3.20 «Обгон запрещен», на мосту через </w:t>
      </w:r>
      <w:r w:rsidRPr="004F517D" w:rsidR="00C24785">
        <w:rPr>
          <w:rFonts w:ascii="Times New Roman" w:hAnsi="Times New Roman" w:cs="Times New Roman"/>
          <w:sz w:val="24"/>
          <w:szCs w:val="24"/>
        </w:rPr>
        <w:t>р.</w:t>
      </w:r>
      <w:r w:rsidRPr="004F517D" w:rsidR="00BF7A9C">
        <w:rPr>
          <w:rFonts w:ascii="Times New Roman" w:hAnsi="Times New Roman" w:cs="Times New Roman"/>
          <w:sz w:val="24"/>
          <w:szCs w:val="24"/>
        </w:rPr>
        <w:t xml:space="preserve"> Лев</w:t>
      </w:r>
      <w:r w:rsidRPr="004F517D">
        <w:rPr>
          <w:rFonts w:ascii="Times New Roman" w:hAnsi="Times New Roman" w:cs="Times New Roman"/>
          <w:sz w:val="24"/>
          <w:szCs w:val="24"/>
        </w:rPr>
        <w:t>;</w:t>
      </w:r>
    </w:p>
    <w:p w:rsidR="006F4062" w:rsidRPr="004F517D" w:rsidP="009467B8" w14:paraId="171DBD12" w14:textId="7D25DBFF">
      <w:pPr>
        <w:tabs>
          <w:tab w:val="left" w:pos="4820"/>
        </w:tabs>
        <w:spacing w:after="0" w:line="240" w:lineRule="auto"/>
        <w:ind w:right="26" w:firstLine="567"/>
        <w:jc w:val="both"/>
        <w:rPr>
          <w:rFonts w:ascii="Times New Roman" w:hAnsi="Times New Roman" w:cs="Times New Roman"/>
          <w:sz w:val="24"/>
          <w:szCs w:val="24"/>
        </w:rPr>
      </w:pPr>
      <w:r w:rsidRPr="004F517D">
        <w:rPr>
          <w:rFonts w:ascii="Times New Roman" w:hAnsi="Times New Roman" w:cs="Times New Roman"/>
          <w:sz w:val="24"/>
          <w:szCs w:val="24"/>
        </w:rPr>
        <w:t>- рапортом ИДПС</w:t>
      </w:r>
      <w:r w:rsidRPr="004F517D" w:rsidR="008913FB">
        <w:rPr>
          <w:rFonts w:ascii="Times New Roman" w:hAnsi="Times New Roman" w:cs="Times New Roman"/>
          <w:sz w:val="24"/>
          <w:szCs w:val="24"/>
        </w:rPr>
        <w:t xml:space="preserve"> </w:t>
      </w:r>
      <w:r w:rsidRPr="004F517D" w:rsidR="00A54A94">
        <w:rPr>
          <w:rFonts w:ascii="Times New Roman" w:hAnsi="Times New Roman" w:cs="Times New Roman"/>
          <w:sz w:val="24"/>
          <w:szCs w:val="24"/>
        </w:rPr>
        <w:t>ОВ</w:t>
      </w:r>
      <w:r w:rsidRPr="004F517D" w:rsidR="00BF7A9C">
        <w:rPr>
          <w:rFonts w:ascii="Times New Roman" w:hAnsi="Times New Roman" w:cs="Times New Roman"/>
          <w:sz w:val="24"/>
          <w:szCs w:val="24"/>
        </w:rPr>
        <w:t xml:space="preserve"> </w:t>
      </w:r>
      <w:r w:rsidRPr="004F517D" w:rsidR="008913FB">
        <w:rPr>
          <w:rFonts w:ascii="Times New Roman" w:hAnsi="Times New Roman" w:cs="Times New Roman"/>
          <w:sz w:val="24"/>
          <w:szCs w:val="24"/>
        </w:rPr>
        <w:t xml:space="preserve">ГИБДД </w:t>
      </w:r>
      <w:r w:rsidRPr="004F517D" w:rsidR="00A54A94">
        <w:rPr>
          <w:rFonts w:ascii="Times New Roman" w:hAnsi="Times New Roman" w:cs="Times New Roman"/>
          <w:sz w:val="24"/>
          <w:szCs w:val="24"/>
        </w:rPr>
        <w:t>О</w:t>
      </w:r>
      <w:r w:rsidRPr="004F517D">
        <w:rPr>
          <w:rFonts w:ascii="Times New Roman" w:hAnsi="Times New Roman" w:cs="Times New Roman"/>
          <w:sz w:val="24"/>
          <w:szCs w:val="24"/>
        </w:rPr>
        <w:t>МВД России по</w:t>
      </w:r>
      <w:r w:rsidRPr="004F517D" w:rsidR="008913FB">
        <w:rPr>
          <w:rFonts w:ascii="Times New Roman" w:hAnsi="Times New Roman" w:cs="Times New Roman"/>
          <w:sz w:val="24"/>
          <w:szCs w:val="24"/>
        </w:rPr>
        <w:t xml:space="preserve"> </w:t>
      </w:r>
      <w:r w:rsidRPr="004F517D" w:rsidR="00A54A94">
        <w:rPr>
          <w:rFonts w:ascii="Times New Roman" w:hAnsi="Times New Roman" w:cs="Times New Roman"/>
          <w:sz w:val="24"/>
          <w:szCs w:val="24"/>
        </w:rPr>
        <w:t>Нефтеюганскому району</w:t>
      </w:r>
      <w:r w:rsidRPr="004F517D">
        <w:rPr>
          <w:rFonts w:ascii="Times New Roman" w:hAnsi="Times New Roman" w:cs="Times New Roman"/>
          <w:sz w:val="24"/>
          <w:szCs w:val="24"/>
        </w:rPr>
        <w:t xml:space="preserve">, из которого следует, что </w:t>
      </w:r>
      <w:r w:rsidRPr="004F517D" w:rsidR="00BF7A9C">
        <w:rPr>
          <w:rFonts w:ascii="Times New Roman" w:hAnsi="Times New Roman" w:cs="Times New Roman"/>
          <w:sz w:val="24"/>
          <w:szCs w:val="24"/>
        </w:rPr>
        <w:t xml:space="preserve">01.03.2025 в 10:52, на 563 км а/д Тюмень-Ханты-Мансийск, Нефтеюганского района, Хилькевич Н.В., управляя транспортным средством </w:t>
      </w:r>
      <w:r w:rsidRPr="004F517D" w:rsidR="00E168B4">
        <w:rPr>
          <w:rFonts w:ascii="Times New Roman" w:hAnsi="Times New Roman" w:cs="Times New Roman"/>
          <w:sz w:val="24"/>
          <w:szCs w:val="24"/>
        </w:rPr>
        <w:t>***</w:t>
      </w:r>
      <w:r w:rsidRPr="004F517D" w:rsidR="00BF7A9C">
        <w:rPr>
          <w:rFonts w:ascii="Times New Roman" w:hAnsi="Times New Roman" w:cs="Times New Roman"/>
          <w:sz w:val="24"/>
          <w:szCs w:val="24"/>
        </w:rPr>
        <w:t xml:space="preserve">, г/н </w:t>
      </w:r>
      <w:r w:rsidRPr="004F517D" w:rsidR="00E168B4">
        <w:rPr>
          <w:rFonts w:ascii="Times New Roman" w:hAnsi="Times New Roman" w:cs="Times New Roman"/>
          <w:sz w:val="24"/>
          <w:szCs w:val="24"/>
        </w:rPr>
        <w:t>***</w:t>
      </w:r>
      <w:r w:rsidRPr="004F517D" w:rsidR="00BF7A9C">
        <w:rPr>
          <w:rFonts w:ascii="Times New Roman" w:hAnsi="Times New Roman" w:cs="Times New Roman"/>
          <w:sz w:val="24"/>
          <w:szCs w:val="24"/>
        </w:rPr>
        <w:t xml:space="preserve">, совершил обгон транспортного средства с выездом на полосу, предназначенную для встречного движения, в зоне действия дорожного знака 3.20 «Обгон запрещен», на мосту через </w:t>
      </w:r>
      <w:r w:rsidRPr="004F517D" w:rsidR="00C24785">
        <w:rPr>
          <w:rFonts w:ascii="Times New Roman" w:hAnsi="Times New Roman" w:cs="Times New Roman"/>
          <w:sz w:val="24"/>
          <w:szCs w:val="24"/>
        </w:rPr>
        <w:t>р.</w:t>
      </w:r>
      <w:r w:rsidRPr="004F517D" w:rsidR="00BF7A9C">
        <w:rPr>
          <w:rFonts w:ascii="Times New Roman" w:hAnsi="Times New Roman" w:cs="Times New Roman"/>
          <w:sz w:val="24"/>
          <w:szCs w:val="24"/>
        </w:rPr>
        <w:t>Лев, чем нарушил п.1.3, 11.4 Правил дорожного движения Российской Федерации, утвержденных постановлением Правительства Российской Федерации от 23.10.1993 № 1090</w:t>
      </w:r>
      <w:r w:rsidRPr="004F517D">
        <w:rPr>
          <w:rFonts w:ascii="Times New Roman" w:hAnsi="Times New Roman" w:cs="Times New Roman"/>
          <w:sz w:val="24"/>
          <w:szCs w:val="24"/>
        </w:rPr>
        <w:t>;</w:t>
      </w:r>
    </w:p>
    <w:p w:rsidR="006F4062" w:rsidRPr="004F517D" w:rsidP="009467B8" w14:paraId="39EDB87C" w14:textId="1736E828">
      <w:pPr>
        <w:tabs>
          <w:tab w:val="left" w:pos="4820"/>
        </w:tabs>
        <w:spacing w:after="0" w:line="240" w:lineRule="auto"/>
        <w:ind w:right="26" w:firstLine="567"/>
        <w:jc w:val="both"/>
        <w:rPr>
          <w:rFonts w:ascii="Times New Roman" w:hAnsi="Times New Roman" w:cs="Times New Roman"/>
          <w:sz w:val="24"/>
          <w:szCs w:val="24"/>
        </w:rPr>
      </w:pPr>
      <w:r w:rsidRPr="004F517D">
        <w:rPr>
          <w:rFonts w:ascii="Times New Roman" w:hAnsi="Times New Roman" w:cs="Times New Roman"/>
          <w:sz w:val="24"/>
          <w:szCs w:val="24"/>
        </w:rPr>
        <w:t>-копией водительского удостоверения;</w:t>
      </w:r>
    </w:p>
    <w:p w:rsidR="00A54A94" w:rsidRPr="004F517D" w:rsidP="009467B8" w14:paraId="122C8D53" w14:textId="478D5EC3">
      <w:pPr>
        <w:tabs>
          <w:tab w:val="left" w:pos="4820"/>
        </w:tabs>
        <w:spacing w:after="0" w:line="240" w:lineRule="auto"/>
        <w:ind w:right="26" w:firstLine="567"/>
        <w:jc w:val="both"/>
        <w:rPr>
          <w:rFonts w:ascii="Times New Roman" w:hAnsi="Times New Roman" w:cs="Times New Roman"/>
          <w:sz w:val="24"/>
          <w:szCs w:val="24"/>
        </w:rPr>
      </w:pPr>
      <w:r w:rsidRPr="004F517D">
        <w:rPr>
          <w:rFonts w:ascii="Times New Roman" w:hAnsi="Times New Roman" w:cs="Times New Roman"/>
          <w:sz w:val="24"/>
          <w:szCs w:val="24"/>
        </w:rPr>
        <w:t xml:space="preserve">- карточкой операции с ВУ в отношении </w:t>
      </w:r>
      <w:r w:rsidRPr="004F517D" w:rsidR="00BF7A9C">
        <w:rPr>
          <w:rFonts w:ascii="Times New Roman" w:hAnsi="Times New Roman" w:cs="Times New Roman"/>
          <w:sz w:val="24"/>
          <w:szCs w:val="24"/>
        </w:rPr>
        <w:t>Хилькевича Н.В.</w:t>
      </w:r>
      <w:r w:rsidRPr="004F517D">
        <w:rPr>
          <w:rFonts w:ascii="Times New Roman" w:hAnsi="Times New Roman" w:cs="Times New Roman"/>
          <w:sz w:val="24"/>
          <w:szCs w:val="24"/>
        </w:rPr>
        <w:t xml:space="preserve">; </w:t>
      </w:r>
    </w:p>
    <w:p w:rsidR="006F4062" w:rsidRPr="004F517D" w:rsidP="009467B8" w14:paraId="596134F9" w14:textId="1CF11D9A">
      <w:pPr>
        <w:tabs>
          <w:tab w:val="left" w:pos="4820"/>
        </w:tabs>
        <w:spacing w:after="0" w:line="240" w:lineRule="auto"/>
        <w:ind w:right="26" w:firstLine="567"/>
        <w:jc w:val="both"/>
        <w:rPr>
          <w:rFonts w:ascii="Times New Roman" w:hAnsi="Times New Roman" w:cs="Times New Roman"/>
          <w:sz w:val="24"/>
          <w:szCs w:val="24"/>
        </w:rPr>
      </w:pPr>
      <w:r w:rsidRPr="004F517D">
        <w:rPr>
          <w:rFonts w:ascii="Times New Roman" w:hAnsi="Times New Roman" w:cs="Times New Roman"/>
          <w:sz w:val="24"/>
          <w:szCs w:val="24"/>
        </w:rPr>
        <w:t xml:space="preserve">- карточкой учета транспортного средства; </w:t>
      </w:r>
    </w:p>
    <w:p w:rsidR="00162242" w:rsidRPr="004F517D" w:rsidP="00162242" w14:paraId="5C8B0D4D" w14:textId="5889B0D6">
      <w:pPr>
        <w:pStyle w:val="BodyTextIndent"/>
        <w:tabs>
          <w:tab w:val="left" w:pos="4820"/>
        </w:tabs>
        <w:ind w:right="26" w:firstLine="567"/>
        <w:jc w:val="both"/>
        <w:rPr>
          <w:rFonts w:ascii="Times New Roman" w:hAnsi="Times New Roman" w:cs="Times New Roman"/>
        </w:rPr>
      </w:pPr>
      <w:r w:rsidRPr="004F517D">
        <w:rPr>
          <w:rFonts w:ascii="Times New Roman" w:hAnsi="Times New Roman" w:cs="Times New Roman"/>
        </w:rPr>
        <w:t xml:space="preserve">- дислокацией дорожных знаков </w:t>
      </w:r>
      <w:r w:rsidRPr="004F517D">
        <w:rPr>
          <w:rFonts w:ascii="Times New Roman" w:hAnsi="Times New Roman" w:cs="Times New Roman"/>
        </w:rPr>
        <w:t xml:space="preserve">и разметки на вышеуказанном участке </w:t>
      </w:r>
      <w:r w:rsidRPr="004F517D">
        <w:rPr>
          <w:rFonts w:ascii="Times New Roman" w:hAnsi="Times New Roman" w:cs="Times New Roman"/>
        </w:rPr>
        <w:t>автодороги, из котор</w:t>
      </w:r>
      <w:r w:rsidRPr="004F517D">
        <w:rPr>
          <w:rFonts w:ascii="Times New Roman" w:hAnsi="Times New Roman" w:cs="Times New Roman"/>
        </w:rPr>
        <w:t>ой следует, что на данном участке автодороги</w:t>
      </w:r>
      <w:r w:rsidRPr="004F517D">
        <w:rPr>
          <w:rFonts w:ascii="Times New Roman" w:eastAsia="Calibri" w:hAnsi="Times New Roman" w:cs="Times New Roman"/>
          <w:lang w:eastAsia="en-US"/>
        </w:rPr>
        <w:t xml:space="preserve"> распространяется </w:t>
      </w:r>
      <w:r w:rsidRPr="004F517D">
        <w:rPr>
          <w:rFonts w:ascii="Times New Roman" w:hAnsi="Times New Roman" w:cs="Times New Roman"/>
        </w:rPr>
        <w:t>действие дорожного знака 3.20 «Обгон запрещен»</w:t>
      </w:r>
      <w:r w:rsidRPr="004F517D">
        <w:rPr>
          <w:rFonts w:ascii="Times New Roman" w:hAnsi="Times New Roman" w:cs="Times New Roman"/>
        </w:rPr>
        <w:t>,</w:t>
      </w:r>
      <w:r w:rsidRPr="004F517D">
        <w:rPr>
          <w:rFonts w:ascii="Times New Roman" w:hAnsi="Times New Roman" w:cs="Times New Roman"/>
        </w:rPr>
        <w:t xml:space="preserve"> </w:t>
      </w:r>
      <w:r w:rsidRPr="004F517D" w:rsidR="00FE2AC0">
        <w:rPr>
          <w:rFonts w:ascii="Times New Roman" w:hAnsi="Times New Roman" w:cs="Times New Roman"/>
        </w:rPr>
        <w:t xml:space="preserve">в </w:t>
      </w:r>
      <w:r w:rsidRPr="004F517D" w:rsidR="00FE2AC0">
        <w:rPr>
          <w:rFonts w:ascii="Times New Roman" w:eastAsia="Calibri" w:hAnsi="Times New Roman" w:cs="Times New Roman"/>
          <w:lang w:eastAsia="en-US"/>
        </w:rPr>
        <w:t>зоне дорожного знака 6.11 находится мост</w:t>
      </w:r>
      <w:r w:rsidRPr="004F517D">
        <w:rPr>
          <w:rFonts w:ascii="Times New Roman" w:hAnsi="Times New Roman" w:cs="Times New Roman"/>
        </w:rPr>
        <w:t>;</w:t>
      </w:r>
    </w:p>
    <w:p w:rsidR="00DE2FF2" w:rsidRPr="004F517D" w:rsidP="00DE2FF2" w14:paraId="0C943FEB" w14:textId="26F53EA4">
      <w:pPr>
        <w:pStyle w:val="BodyTextIndent"/>
        <w:ind w:firstLine="567"/>
        <w:jc w:val="both"/>
        <w:rPr>
          <w:rFonts w:ascii="Times New Roman" w:hAnsi="Times New Roman" w:cs="Times New Roman"/>
          <w:lang w:bidi="ru-RU"/>
        </w:rPr>
      </w:pPr>
      <w:r w:rsidRPr="004F517D">
        <w:rPr>
          <w:rFonts w:ascii="Times New Roman" w:hAnsi="Times New Roman" w:cs="Times New Roman"/>
        </w:rPr>
        <w:t>- видеозаписью фиксации правонарушения,</w:t>
      </w:r>
      <w:r w:rsidRPr="004F517D">
        <w:rPr>
          <w:rFonts w:ascii="Times New Roman" w:hAnsi="Times New Roman" w:cs="Times New Roman"/>
          <w:lang w:bidi="ru-RU"/>
        </w:rPr>
        <w:t xml:space="preserve"> согласно которой подтверждается факт совершения </w:t>
      </w:r>
      <w:r w:rsidRPr="004F517D" w:rsidR="00BF7A9C">
        <w:rPr>
          <w:rFonts w:ascii="Times New Roman" w:hAnsi="Times New Roman" w:cs="Times New Roman"/>
        </w:rPr>
        <w:t>Хилькевичем Н.В.</w:t>
      </w:r>
      <w:r w:rsidRPr="004F517D" w:rsidR="00FE2AC0">
        <w:rPr>
          <w:rFonts w:ascii="Times New Roman" w:hAnsi="Times New Roman" w:cs="Times New Roman"/>
        </w:rPr>
        <w:t xml:space="preserve"> </w:t>
      </w:r>
      <w:r w:rsidRPr="004F517D">
        <w:rPr>
          <w:rFonts w:ascii="Times New Roman" w:hAnsi="Times New Roman" w:cs="Times New Roman"/>
          <w:lang w:bidi="ru-RU"/>
        </w:rPr>
        <w:t>административного правонарушения, при обстоятельствах, указанных в протоколе об административном правонарушении</w:t>
      </w:r>
      <w:r w:rsidRPr="004F517D" w:rsidR="005D198F">
        <w:rPr>
          <w:rFonts w:ascii="Times New Roman" w:hAnsi="Times New Roman" w:cs="Times New Roman"/>
          <w:lang w:bidi="ru-RU"/>
        </w:rPr>
        <w:t>.</w:t>
      </w:r>
    </w:p>
    <w:p w:rsidR="00BE3FC6" w:rsidRPr="004F517D" w:rsidP="00BE3FC6" w14:paraId="6A74BED9" w14:textId="01E67877">
      <w:pPr>
        <w:shd w:val="clear" w:color="auto" w:fill="FFFFFF"/>
        <w:spacing w:after="0" w:line="240" w:lineRule="auto"/>
        <w:ind w:right="26" w:firstLine="567"/>
        <w:jc w:val="both"/>
        <w:rPr>
          <w:rFonts w:ascii="Times New Roman" w:eastAsia="Times New Roman" w:hAnsi="Times New Roman" w:cs="Times New Roman"/>
          <w:sz w:val="24"/>
          <w:szCs w:val="24"/>
          <w:lang w:eastAsia="ru-RU"/>
        </w:rPr>
      </w:pPr>
      <w:r w:rsidRPr="004F517D">
        <w:rPr>
          <w:rFonts w:ascii="Times New Roman" w:eastAsia="Times New Roman" w:hAnsi="Times New Roman" w:cs="Times New Roman"/>
          <w:sz w:val="24"/>
          <w:szCs w:val="24"/>
          <w:lang w:eastAsia="ru-RU"/>
        </w:rPr>
        <w:t>Доказательства, исследованные в судебном заседании, соответствуют требованиям, предусмотренным ст. 26.2 Кодекса Российской Федерации об ад</w:t>
      </w:r>
      <w:r w:rsidRPr="004F517D">
        <w:rPr>
          <w:rFonts w:ascii="Times New Roman" w:eastAsia="Times New Roman" w:hAnsi="Times New Roman" w:cs="Times New Roman"/>
          <w:sz w:val="24"/>
          <w:szCs w:val="24"/>
          <w:lang w:eastAsia="ru-RU"/>
        </w:rPr>
        <w:t>министративных правонарушениях, последовательны, согласуются между собой, и у судьи нет оснований им не доверять. Существенных недостатков, влекущих невозможность использования в качестве доказательств, материалы дела не содержат.</w:t>
      </w:r>
    </w:p>
    <w:p w:rsidR="009467B8" w:rsidRPr="004F517D" w:rsidP="009467B8" w14:paraId="04AC39D9" w14:textId="77777777">
      <w:pPr>
        <w:shd w:val="clear" w:color="auto" w:fill="FFFFFF"/>
        <w:spacing w:after="0" w:line="240" w:lineRule="auto"/>
        <w:ind w:right="26" w:firstLine="567"/>
        <w:jc w:val="both"/>
        <w:rPr>
          <w:rFonts w:ascii="Times New Roman" w:eastAsia="Times New Roman" w:hAnsi="Times New Roman" w:cs="Times New Roman"/>
          <w:sz w:val="24"/>
          <w:szCs w:val="24"/>
          <w:lang w:eastAsia="ru-RU"/>
        </w:rPr>
      </w:pPr>
      <w:r w:rsidRPr="004F517D">
        <w:rPr>
          <w:rFonts w:ascii="Times New Roman" w:eastAsia="Times New Roman" w:hAnsi="Times New Roman" w:cs="Times New Roman"/>
          <w:sz w:val="24"/>
          <w:szCs w:val="24"/>
          <w:lang w:eastAsia="ru-RU"/>
        </w:rPr>
        <w:t>Часть 4 статьи 12.15 Коде</w:t>
      </w:r>
      <w:r w:rsidRPr="004F517D">
        <w:rPr>
          <w:rFonts w:ascii="Times New Roman" w:eastAsia="Times New Roman" w:hAnsi="Times New Roman" w:cs="Times New Roman"/>
          <w:sz w:val="24"/>
          <w:szCs w:val="24"/>
          <w:lang w:eastAsia="ru-RU"/>
        </w:rPr>
        <w:t>кса Российской Федерации об административных правонарушениях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w:t>
      </w:r>
      <w:r w:rsidRPr="004F517D">
        <w:rPr>
          <w:rFonts w:ascii="Times New Roman" w:eastAsia="Times New Roman" w:hAnsi="Times New Roman" w:cs="Times New Roman"/>
          <w:sz w:val="24"/>
          <w:szCs w:val="24"/>
          <w:lang w:eastAsia="ru-RU"/>
        </w:rPr>
        <w:t xml:space="preserve"> за исключением случаев, предусмотренных частью 3 настоящей статьи.</w:t>
      </w:r>
    </w:p>
    <w:p w:rsidR="00FE2AC0" w:rsidRPr="004F517D" w:rsidP="00FE2AC0" w14:paraId="589984AA" w14:textId="77777777">
      <w:pPr>
        <w:spacing w:after="0" w:line="240" w:lineRule="auto"/>
        <w:ind w:firstLine="567"/>
        <w:jc w:val="both"/>
        <w:rPr>
          <w:rFonts w:ascii="Times New Roman" w:eastAsia="Times New Roman" w:hAnsi="Times New Roman" w:cs="Times New Roman"/>
          <w:sz w:val="24"/>
          <w:szCs w:val="24"/>
          <w:lang w:eastAsia="ru-RU"/>
        </w:rPr>
      </w:pPr>
      <w:r w:rsidRPr="004F517D">
        <w:rPr>
          <w:rFonts w:ascii="Times New Roman" w:eastAsia="Times New Roman" w:hAnsi="Times New Roman" w:cs="Times New Roman"/>
          <w:sz w:val="24"/>
          <w:szCs w:val="24"/>
          <w:lang w:eastAsia="ru-RU"/>
        </w:rPr>
        <w:t xml:space="preserve">Согласно </w:t>
      </w:r>
      <w:r w:rsidRPr="004F517D">
        <w:rPr>
          <w:rFonts w:ascii="Times New Roman" w:eastAsia="Times New Roman" w:hAnsi="Times New Roman" w:cs="Times New Roman"/>
          <w:sz w:val="24"/>
          <w:szCs w:val="24"/>
          <w:lang w:eastAsia="ru-RU"/>
        </w:rPr>
        <w:t xml:space="preserve">требованиям </w:t>
      </w:r>
      <w:hyperlink r:id="rId5" w:history="1">
        <w:r w:rsidRPr="004F517D">
          <w:rPr>
            <w:rFonts w:ascii="Times New Roman" w:eastAsia="Times New Roman" w:hAnsi="Times New Roman" w:cs="Times New Roman"/>
            <w:sz w:val="24"/>
            <w:szCs w:val="24"/>
            <w:lang w:eastAsia="ru-RU"/>
          </w:rPr>
          <w:t>пункта 1.3</w:t>
        </w:r>
      </w:hyperlink>
      <w:r w:rsidRPr="004F517D">
        <w:rPr>
          <w:rFonts w:ascii="Times New Roman" w:eastAsia="Times New Roman" w:hAnsi="Times New Roman" w:cs="Times New Roman"/>
          <w:sz w:val="24"/>
          <w:szCs w:val="24"/>
          <w:lang w:eastAsia="ru-RU"/>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участники дорожного движения обязаны знать и соблюдать относящиеся к ним требования данных </w:t>
      </w:r>
      <w:hyperlink r:id="rId6" w:history="1">
        <w:r w:rsidRPr="004F517D">
          <w:rPr>
            <w:rFonts w:ascii="Times New Roman" w:eastAsia="Times New Roman" w:hAnsi="Times New Roman" w:cs="Times New Roman"/>
            <w:sz w:val="24"/>
            <w:szCs w:val="24"/>
            <w:lang w:eastAsia="ru-RU"/>
          </w:rPr>
          <w:t>Правил</w:t>
        </w:r>
      </w:hyperlink>
      <w:r w:rsidRPr="004F517D">
        <w:rPr>
          <w:rFonts w:ascii="Times New Roman" w:eastAsia="Times New Roman" w:hAnsi="Times New Roman" w:cs="Times New Roman"/>
          <w:sz w:val="24"/>
          <w:szCs w:val="24"/>
          <w:lang w:eastAsia="ru-RU"/>
        </w:rPr>
        <w:t>, сигналов светофоров, знаков и разметки.</w:t>
      </w:r>
    </w:p>
    <w:p w:rsidR="00162242" w:rsidRPr="004F517D" w:rsidP="00162242" w14:paraId="7C27FF19" w14:textId="77777777">
      <w:pPr>
        <w:shd w:val="clear" w:color="auto" w:fill="FFFFFF"/>
        <w:spacing w:after="0" w:line="240" w:lineRule="auto"/>
        <w:ind w:right="26" w:firstLine="567"/>
        <w:jc w:val="both"/>
        <w:rPr>
          <w:rFonts w:ascii="Times New Roman" w:eastAsia="Times New Roman" w:hAnsi="Times New Roman" w:cs="Times New Roman"/>
          <w:sz w:val="24"/>
          <w:szCs w:val="24"/>
          <w:lang w:eastAsia="ru-RU" w:bidi="ru-RU"/>
        </w:rPr>
      </w:pPr>
      <w:r w:rsidRPr="004F517D">
        <w:rPr>
          <w:rFonts w:ascii="Times New Roman" w:eastAsia="Times New Roman" w:hAnsi="Times New Roman" w:cs="Times New Roman"/>
          <w:sz w:val="24"/>
          <w:szCs w:val="24"/>
          <w:lang w:eastAsia="ru-RU" w:bidi="ru-RU"/>
        </w:rPr>
        <w:t>В соответствии с постановлением Пленума Верховного Суда РФ от 25 июня 2019 года № 20 «О не</w:t>
      </w:r>
      <w:r w:rsidRPr="004F517D">
        <w:rPr>
          <w:rFonts w:ascii="Times New Roman" w:eastAsia="Times New Roman" w:hAnsi="Times New Roman" w:cs="Times New Roman"/>
          <w:sz w:val="24"/>
          <w:szCs w:val="24"/>
          <w:lang w:eastAsia="ru-RU" w:bidi="ru-RU"/>
        </w:rPr>
        <w:t>которых вопросах, возникающих у судов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w:t>
      </w:r>
      <w:r w:rsidRPr="004F517D">
        <w:rPr>
          <w:rFonts w:ascii="Times New Roman" w:eastAsia="Times New Roman" w:hAnsi="Times New Roman" w:cs="Times New Roman"/>
          <w:sz w:val="24"/>
          <w:szCs w:val="24"/>
          <w:lang w:eastAsia="ru-RU" w:bidi="ru-RU"/>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w:t>
      </w:r>
      <w:r w:rsidRPr="004F517D">
        <w:rPr>
          <w:rFonts w:ascii="Times New Roman" w:eastAsia="Times New Roman" w:hAnsi="Times New Roman" w:cs="Times New Roman"/>
          <w:sz w:val="24"/>
          <w:szCs w:val="24"/>
          <w:lang w:eastAsia="ru-RU" w:bidi="ru-RU"/>
        </w:rPr>
        <w:t>ьи), подлежат квалификации по части 4 статьи 12.15 КоАП РФ.</w:t>
      </w:r>
    </w:p>
    <w:p w:rsidR="00162242" w:rsidRPr="004F517D" w:rsidP="00162242" w14:paraId="25725912" w14:textId="77777777">
      <w:pPr>
        <w:shd w:val="clear" w:color="auto" w:fill="FFFFFF"/>
        <w:spacing w:after="0" w:line="240" w:lineRule="auto"/>
        <w:ind w:right="26" w:firstLine="567"/>
        <w:jc w:val="both"/>
        <w:rPr>
          <w:rFonts w:ascii="Times New Roman" w:eastAsia="Times New Roman" w:hAnsi="Times New Roman" w:cs="Times New Roman"/>
          <w:sz w:val="24"/>
          <w:szCs w:val="24"/>
          <w:lang w:eastAsia="ru-RU" w:bidi="ru-RU"/>
        </w:rPr>
      </w:pPr>
      <w:r w:rsidRPr="004F517D">
        <w:rPr>
          <w:rFonts w:ascii="Times New Roman" w:eastAsia="Times New Roman" w:hAnsi="Times New Roman" w:cs="Times New Roman"/>
          <w:sz w:val="24"/>
          <w:szCs w:val="24"/>
          <w:lang w:eastAsia="ru-RU" w:bidi="ru-RU"/>
        </w:rPr>
        <w:t>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w:t>
      </w:r>
      <w:r w:rsidRPr="004F517D">
        <w:rPr>
          <w:rFonts w:ascii="Times New Roman" w:eastAsia="Times New Roman" w:hAnsi="Times New Roman" w:cs="Times New Roman"/>
          <w:sz w:val="24"/>
          <w:szCs w:val="24"/>
          <w:lang w:eastAsia="ru-RU" w:bidi="ru-RU"/>
        </w:rPr>
        <w:t>ортных средств", 5.11.2 "Дорога с полосой для велосипедистов",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w:t>
      </w:r>
      <w:r w:rsidRPr="004F517D">
        <w:rPr>
          <w:rFonts w:ascii="Times New Roman" w:eastAsia="Times New Roman" w:hAnsi="Times New Roman" w:cs="Times New Roman"/>
          <w:sz w:val="24"/>
          <w:szCs w:val="24"/>
          <w:lang w:eastAsia="ru-RU" w:bidi="ru-RU"/>
        </w:rPr>
        <w:t>правлений) также образует объективную сторону состава административного правонарушения, предусмотренного частью 4 статьи 12.15 КоАП РФ. Невыполнение требований дорожных знаков 4.3 "Круговое движение", 3.1 "Въезд запрещен" (в том числе с табличкой 8.14 "Пол</w:t>
      </w:r>
      <w:r w:rsidRPr="004F517D">
        <w:rPr>
          <w:rFonts w:ascii="Times New Roman" w:eastAsia="Times New Roman" w:hAnsi="Times New Roman" w:cs="Times New Roman"/>
          <w:sz w:val="24"/>
          <w:szCs w:val="24"/>
          <w:lang w:eastAsia="ru-RU" w:bidi="ru-RU"/>
        </w:rPr>
        <w:t>оса движения"), в результате которого транспортное средство выехало на полосу, предназначенную для встречного движения, также может быть квалифицировано по данной норме.</w:t>
      </w:r>
    </w:p>
    <w:p w:rsidR="00FE2AC0" w:rsidRPr="004F517D" w:rsidP="00FE2AC0" w14:paraId="4D3E7422" w14:textId="77777777">
      <w:pPr>
        <w:shd w:val="clear" w:color="auto" w:fill="FFFFFF"/>
        <w:spacing w:after="0" w:line="240" w:lineRule="auto"/>
        <w:ind w:right="26" w:firstLine="567"/>
        <w:jc w:val="both"/>
        <w:rPr>
          <w:rFonts w:ascii="Times New Roman" w:eastAsia="Times New Roman" w:hAnsi="Times New Roman" w:cs="Times New Roman"/>
          <w:sz w:val="24"/>
          <w:szCs w:val="24"/>
          <w:lang w:eastAsia="ru-RU"/>
        </w:rPr>
      </w:pPr>
      <w:r w:rsidRPr="004F517D">
        <w:rPr>
          <w:rFonts w:ascii="Times New Roman" w:eastAsia="Times New Roman" w:hAnsi="Times New Roman" w:cs="Times New Roman"/>
          <w:sz w:val="24"/>
          <w:szCs w:val="24"/>
          <w:lang w:eastAsia="ru-RU"/>
        </w:rPr>
        <w:t xml:space="preserve">В соответствии с </w:t>
      </w:r>
      <w:hyperlink r:id="rId7" w:history="1">
        <w:r w:rsidRPr="004F517D">
          <w:rPr>
            <w:rStyle w:val="Hyperlink"/>
            <w:rFonts w:ascii="Times New Roman" w:eastAsia="Times New Roman" w:hAnsi="Times New Roman" w:cs="Times New Roman"/>
            <w:color w:val="auto"/>
            <w:sz w:val="24"/>
            <w:szCs w:val="24"/>
            <w:u w:val="none"/>
            <w:lang w:eastAsia="ru-RU"/>
          </w:rPr>
          <w:t>пунктом 11.4</w:t>
        </w:r>
      </w:hyperlink>
      <w:r w:rsidRPr="004F517D">
        <w:rPr>
          <w:rFonts w:ascii="Times New Roman" w:eastAsia="Times New Roman" w:hAnsi="Times New Roman" w:cs="Times New Roman"/>
          <w:sz w:val="24"/>
          <w:szCs w:val="24"/>
          <w:lang w:eastAsia="ru-RU"/>
        </w:rPr>
        <w:t xml:space="preserve"> Правил дорожного движения обгон запрещен на мостах, путепроводах, эстакадах и под ними, а также в тоннелях. </w:t>
      </w:r>
    </w:p>
    <w:p w:rsidR="00FE2AC0" w:rsidRPr="004F517D" w:rsidP="00FE2AC0" w14:paraId="6FFA24A6" w14:textId="77777777">
      <w:pPr>
        <w:shd w:val="clear" w:color="auto" w:fill="FFFFFF"/>
        <w:spacing w:after="0" w:line="240" w:lineRule="auto"/>
        <w:ind w:right="26" w:firstLine="567"/>
        <w:jc w:val="both"/>
        <w:rPr>
          <w:rFonts w:ascii="Times New Roman" w:eastAsia="Times New Roman" w:hAnsi="Times New Roman" w:cs="Times New Roman"/>
          <w:sz w:val="24"/>
          <w:szCs w:val="24"/>
          <w:lang w:eastAsia="ru-RU"/>
        </w:rPr>
      </w:pPr>
      <w:hyperlink r:id="rId8" w:history="1">
        <w:r w:rsidRPr="004F517D">
          <w:rPr>
            <w:rStyle w:val="Hyperlink"/>
            <w:rFonts w:ascii="Times New Roman" w:eastAsia="Times New Roman" w:hAnsi="Times New Roman" w:cs="Times New Roman"/>
            <w:color w:val="auto"/>
            <w:sz w:val="24"/>
            <w:szCs w:val="24"/>
            <w:u w:val="none"/>
            <w:lang w:eastAsia="ru-RU"/>
          </w:rPr>
          <w:t>Пунктом 15</w:t>
        </w:r>
      </w:hyperlink>
      <w:r w:rsidRPr="004F517D">
        <w:rPr>
          <w:rFonts w:ascii="Times New Roman" w:eastAsia="Times New Roman" w:hAnsi="Times New Roman" w:cs="Times New Roman"/>
          <w:sz w:val="24"/>
          <w:szCs w:val="24"/>
          <w:lang w:eastAsia="ru-RU"/>
        </w:rPr>
        <w:t xml:space="preserve">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w:t>
      </w:r>
      <w:r w:rsidRPr="004F517D">
        <w:rPr>
          <w:rFonts w:ascii="Times New Roman" w:eastAsia="Times New Roman" w:hAnsi="Times New Roman" w:cs="Times New Roman"/>
          <w:sz w:val="24"/>
          <w:szCs w:val="24"/>
          <w:lang w:eastAsia="ru-RU"/>
        </w:rPr>
        <w:t xml:space="preserve">а Российской Федерации об административных правонарушениях" установлено, что действия водителя, связанные с нарушением требований </w:t>
      </w:r>
      <w:hyperlink r:id="rId6" w:history="1">
        <w:r w:rsidRPr="004F517D">
          <w:rPr>
            <w:rStyle w:val="Hyperlink"/>
            <w:rFonts w:ascii="Times New Roman" w:eastAsia="Times New Roman" w:hAnsi="Times New Roman" w:cs="Times New Roman"/>
            <w:color w:val="auto"/>
            <w:sz w:val="24"/>
            <w:szCs w:val="24"/>
            <w:u w:val="none"/>
            <w:lang w:eastAsia="ru-RU"/>
          </w:rPr>
          <w:t>Правил</w:t>
        </w:r>
      </w:hyperlink>
      <w:r w:rsidRPr="004F517D">
        <w:rPr>
          <w:rFonts w:ascii="Times New Roman" w:eastAsia="Times New Roman" w:hAnsi="Times New Roman" w:cs="Times New Roman"/>
          <w:sz w:val="24"/>
          <w:szCs w:val="24"/>
          <w:lang w:eastAsia="ru-RU"/>
        </w:rPr>
        <w:t xml:space="preserve"> дорожного движения,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w:t>
      </w:r>
      <w:hyperlink r:id="rId9" w:history="1">
        <w:r w:rsidRPr="004F517D">
          <w:rPr>
            <w:rStyle w:val="Hyperlink"/>
            <w:rFonts w:ascii="Times New Roman" w:eastAsia="Times New Roman" w:hAnsi="Times New Roman" w:cs="Times New Roman"/>
            <w:color w:val="auto"/>
            <w:sz w:val="24"/>
            <w:szCs w:val="24"/>
            <w:u w:val="none"/>
            <w:lang w:eastAsia="ru-RU"/>
          </w:rPr>
          <w:t>пункт 1.2</w:t>
        </w:r>
      </w:hyperlink>
      <w:r w:rsidRPr="004F517D">
        <w:rPr>
          <w:rFonts w:ascii="Times New Roman" w:eastAsia="Times New Roman" w:hAnsi="Times New Roman" w:cs="Times New Roman"/>
          <w:sz w:val="24"/>
          <w:szCs w:val="24"/>
          <w:lang w:eastAsia="ru-RU"/>
        </w:rPr>
        <w:t xml:space="preserve"> Правил дорожного движения), которые квалифицируются по </w:t>
      </w:r>
      <w:hyperlink r:id="rId10" w:history="1">
        <w:r w:rsidRPr="004F517D">
          <w:rPr>
            <w:rStyle w:val="Hyperlink"/>
            <w:rFonts w:ascii="Times New Roman" w:eastAsia="Times New Roman" w:hAnsi="Times New Roman" w:cs="Times New Roman"/>
            <w:color w:val="auto"/>
            <w:sz w:val="24"/>
            <w:szCs w:val="24"/>
            <w:u w:val="none"/>
            <w:lang w:eastAsia="ru-RU"/>
          </w:rPr>
          <w:t>части 3 данной статьи</w:t>
        </w:r>
      </w:hyperlink>
      <w:r w:rsidRPr="004F517D">
        <w:rPr>
          <w:rFonts w:ascii="Times New Roman" w:eastAsia="Times New Roman" w:hAnsi="Times New Roman" w:cs="Times New Roman"/>
          <w:sz w:val="24"/>
          <w:szCs w:val="24"/>
          <w:lang w:eastAsia="ru-RU"/>
        </w:rPr>
        <w:t xml:space="preserve">), подлежат квалификации по </w:t>
      </w:r>
      <w:hyperlink r:id="rId11" w:history="1">
        <w:r w:rsidRPr="004F517D">
          <w:rPr>
            <w:rStyle w:val="Hyperlink"/>
            <w:rFonts w:ascii="Times New Roman" w:eastAsia="Times New Roman" w:hAnsi="Times New Roman" w:cs="Times New Roman"/>
            <w:color w:val="auto"/>
            <w:sz w:val="24"/>
            <w:szCs w:val="24"/>
            <w:u w:val="none"/>
            <w:lang w:eastAsia="ru-RU"/>
          </w:rPr>
          <w:t>части 4 статьи 12.15</w:t>
        </w:r>
      </w:hyperlink>
      <w:r w:rsidRPr="004F517D">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w:t>
      </w:r>
      <w:r w:rsidRPr="004F517D">
        <w:rPr>
          <w:rFonts w:ascii="Times New Roman" w:eastAsia="Times New Roman" w:hAnsi="Times New Roman" w:cs="Times New Roman"/>
          <w:sz w:val="24"/>
          <w:szCs w:val="24"/>
          <w:lang w:eastAsia="ru-RU"/>
        </w:rPr>
        <w:t xml:space="preserve">шениях. </w:t>
      </w:r>
    </w:p>
    <w:p w:rsidR="00FE2AC0" w:rsidRPr="004F517D" w:rsidP="00FE2AC0" w14:paraId="6A5CEE83" w14:textId="77777777">
      <w:pPr>
        <w:shd w:val="clear" w:color="auto" w:fill="FFFFFF"/>
        <w:spacing w:after="0" w:line="240" w:lineRule="auto"/>
        <w:ind w:right="26" w:firstLine="567"/>
        <w:jc w:val="both"/>
        <w:rPr>
          <w:rFonts w:ascii="Times New Roman" w:eastAsia="Times New Roman" w:hAnsi="Times New Roman" w:cs="Times New Roman"/>
          <w:sz w:val="24"/>
          <w:szCs w:val="24"/>
          <w:lang w:eastAsia="ru-RU"/>
        </w:rPr>
      </w:pPr>
      <w:r w:rsidRPr="004F517D">
        <w:rPr>
          <w:rFonts w:ascii="Times New Roman" w:eastAsia="Times New Roman" w:hAnsi="Times New Roman" w:cs="Times New Roman"/>
          <w:sz w:val="24"/>
          <w:szCs w:val="24"/>
          <w:lang w:eastAsia="ru-RU"/>
        </w:rPr>
        <w:t xml:space="preserve">В </w:t>
      </w:r>
      <w:hyperlink r:id="rId12" w:history="1">
        <w:r w:rsidRPr="004F517D">
          <w:rPr>
            <w:rStyle w:val="Hyperlink"/>
            <w:rFonts w:ascii="Times New Roman" w:eastAsia="Times New Roman" w:hAnsi="Times New Roman" w:cs="Times New Roman"/>
            <w:color w:val="auto"/>
            <w:sz w:val="24"/>
            <w:szCs w:val="24"/>
            <w:u w:val="none"/>
            <w:lang w:eastAsia="ru-RU"/>
          </w:rPr>
          <w:t>подпункте "д" вышеуказанного пункта</w:t>
        </w:r>
      </w:hyperlink>
      <w:r w:rsidRPr="004F517D">
        <w:rPr>
          <w:rFonts w:ascii="Times New Roman" w:eastAsia="Times New Roman" w:hAnsi="Times New Roman" w:cs="Times New Roman"/>
          <w:sz w:val="24"/>
          <w:szCs w:val="24"/>
          <w:lang w:eastAsia="ru-RU"/>
        </w:rPr>
        <w:t xml:space="preserve"> Постановления Пленума, указано, что запрещается обгон на регулируемых перекрестках, а так</w:t>
      </w:r>
      <w:r w:rsidRPr="004F517D">
        <w:rPr>
          <w:rFonts w:ascii="Times New Roman" w:eastAsia="Times New Roman" w:hAnsi="Times New Roman" w:cs="Times New Roman"/>
          <w:sz w:val="24"/>
          <w:szCs w:val="24"/>
          <w:lang w:eastAsia="ru-RU"/>
        </w:rPr>
        <w:t>же на нерегулируемых перекрестках при движении по дороге, не являющейся главной; на пешеходных переходах; на железнодорожных переездах и ближе чем за сто метров перед ними; на мостах, путепроводах, эстакадах и под ними, а также в тоннелях; в конце подъема,</w:t>
      </w:r>
      <w:r w:rsidRPr="004F517D">
        <w:rPr>
          <w:rFonts w:ascii="Times New Roman" w:eastAsia="Times New Roman" w:hAnsi="Times New Roman" w:cs="Times New Roman"/>
          <w:sz w:val="24"/>
          <w:szCs w:val="24"/>
          <w:lang w:eastAsia="ru-RU"/>
        </w:rPr>
        <w:t xml:space="preserve"> на опасных поворотах и на других участках с ограниченной видимостью (</w:t>
      </w:r>
      <w:hyperlink r:id="rId7" w:history="1">
        <w:r w:rsidRPr="004F517D">
          <w:rPr>
            <w:rStyle w:val="Hyperlink"/>
            <w:rFonts w:ascii="Times New Roman" w:eastAsia="Times New Roman" w:hAnsi="Times New Roman" w:cs="Times New Roman"/>
            <w:color w:val="auto"/>
            <w:sz w:val="24"/>
            <w:szCs w:val="24"/>
            <w:u w:val="none"/>
            <w:lang w:eastAsia="ru-RU"/>
          </w:rPr>
          <w:t>пункт 11.4</w:t>
        </w:r>
      </w:hyperlink>
      <w:r w:rsidRPr="004F517D">
        <w:rPr>
          <w:rFonts w:ascii="Times New Roman" w:eastAsia="Times New Roman" w:hAnsi="Times New Roman" w:cs="Times New Roman"/>
          <w:sz w:val="24"/>
          <w:szCs w:val="24"/>
          <w:lang w:eastAsia="ru-RU"/>
        </w:rPr>
        <w:t xml:space="preserve"> Правил дорожного движения). </w:t>
      </w:r>
    </w:p>
    <w:p w:rsidR="00405922" w:rsidRPr="004F517D" w:rsidP="00405922" w14:paraId="49520562" w14:textId="68465A72">
      <w:pPr>
        <w:shd w:val="clear" w:color="auto" w:fill="FFFFFF"/>
        <w:spacing w:after="0" w:line="240" w:lineRule="auto"/>
        <w:ind w:right="26" w:firstLine="567"/>
        <w:jc w:val="both"/>
        <w:rPr>
          <w:rFonts w:ascii="Times New Roman" w:eastAsia="Times New Roman" w:hAnsi="Times New Roman" w:cs="Times New Roman"/>
          <w:sz w:val="24"/>
          <w:szCs w:val="24"/>
          <w:lang w:eastAsia="ru-RU"/>
        </w:rPr>
      </w:pPr>
      <w:r w:rsidRPr="004F517D">
        <w:rPr>
          <w:rFonts w:ascii="Times New Roman" w:eastAsia="Times New Roman" w:hAnsi="Times New Roman" w:cs="Times New Roman"/>
          <w:sz w:val="24"/>
          <w:szCs w:val="24"/>
          <w:lang w:eastAsia="ru-RU"/>
        </w:rPr>
        <w:t xml:space="preserve">Нарушение </w:t>
      </w:r>
      <w:r w:rsidRPr="004F517D" w:rsidR="00BF7A9C">
        <w:rPr>
          <w:rFonts w:ascii="Times New Roman" w:eastAsia="Times New Roman" w:hAnsi="Times New Roman" w:cs="Times New Roman"/>
          <w:sz w:val="24"/>
          <w:szCs w:val="24"/>
          <w:lang w:eastAsia="ru-RU"/>
        </w:rPr>
        <w:t>Хилькевичем Н.В.</w:t>
      </w:r>
      <w:r w:rsidRPr="004F517D">
        <w:rPr>
          <w:rFonts w:ascii="Times New Roman" w:eastAsia="Times New Roman" w:hAnsi="Times New Roman" w:cs="Times New Roman"/>
          <w:sz w:val="24"/>
          <w:szCs w:val="24"/>
          <w:lang w:eastAsia="ru-RU"/>
        </w:rPr>
        <w:t xml:space="preserve">, при совершении обгона требований </w:t>
      </w:r>
      <w:r w:rsidRPr="004F517D" w:rsidR="00A47C67">
        <w:rPr>
          <w:rFonts w:ascii="Times New Roman" w:eastAsia="Times New Roman" w:hAnsi="Times New Roman" w:cs="Times New Roman"/>
          <w:sz w:val="24"/>
          <w:szCs w:val="24"/>
          <w:lang w:eastAsia="ru-RU"/>
        </w:rPr>
        <w:t>ПДД РФ</w:t>
      </w:r>
      <w:r w:rsidRPr="004F517D">
        <w:rPr>
          <w:rFonts w:ascii="Times New Roman" w:eastAsia="Times New Roman" w:hAnsi="Times New Roman" w:cs="Times New Roman"/>
          <w:sz w:val="24"/>
          <w:szCs w:val="24"/>
          <w:lang w:eastAsia="ru-RU"/>
        </w:rPr>
        <w:t xml:space="preserve">, </w:t>
      </w:r>
      <w:r w:rsidRPr="004F517D" w:rsidR="00A47C67">
        <w:rPr>
          <w:rFonts w:ascii="Times New Roman" w:eastAsia="Calibri" w:hAnsi="Times New Roman" w:cs="Times New Roman"/>
          <w:sz w:val="24"/>
          <w:szCs w:val="24"/>
        </w:rPr>
        <w:t>в совокупности</w:t>
      </w:r>
      <w:r w:rsidRPr="004F517D" w:rsidR="00A47C67">
        <w:rPr>
          <w:rFonts w:ascii="Calibri" w:eastAsia="Calibri" w:hAnsi="Calibri" w:cs="Times New Roman"/>
          <w:sz w:val="24"/>
          <w:szCs w:val="24"/>
        </w:rPr>
        <w:t xml:space="preserve"> </w:t>
      </w:r>
      <w:r w:rsidRPr="004F517D" w:rsidR="00A47C67">
        <w:rPr>
          <w:rFonts w:ascii="Times New Roman" w:eastAsia="Times New Roman" w:hAnsi="Times New Roman" w:cs="Times New Roman"/>
          <w:sz w:val="24"/>
          <w:szCs w:val="24"/>
          <w:lang w:eastAsia="ru-RU"/>
        </w:rPr>
        <w:t xml:space="preserve">с выездом на полосу, предназначенную для встречного движения, на мосту, </w:t>
      </w:r>
      <w:r w:rsidRPr="004F517D">
        <w:rPr>
          <w:rFonts w:ascii="Times New Roman" w:eastAsia="Times New Roman" w:hAnsi="Times New Roman" w:cs="Times New Roman"/>
          <w:sz w:val="24"/>
          <w:szCs w:val="24"/>
          <w:lang w:eastAsia="ru-RU"/>
        </w:rPr>
        <w:t>образует состав рассматриваемого правонарушения.</w:t>
      </w:r>
    </w:p>
    <w:p w:rsidR="00BE3FC6" w:rsidRPr="004F517D" w:rsidP="00BE3FC6" w14:paraId="422FC2D5" w14:textId="658BE7E0">
      <w:pPr>
        <w:shd w:val="clear" w:color="auto" w:fill="FFFFFF"/>
        <w:spacing w:after="0" w:line="240" w:lineRule="auto"/>
        <w:ind w:right="26" w:firstLine="567"/>
        <w:jc w:val="both"/>
        <w:rPr>
          <w:rFonts w:ascii="Times New Roman" w:eastAsia="Times New Roman" w:hAnsi="Times New Roman" w:cs="Times New Roman"/>
          <w:sz w:val="24"/>
          <w:szCs w:val="24"/>
          <w:lang w:eastAsia="ru-RU"/>
        </w:rPr>
      </w:pPr>
      <w:r w:rsidRPr="004F517D">
        <w:rPr>
          <w:rFonts w:ascii="Times New Roman" w:eastAsia="Times New Roman" w:hAnsi="Times New Roman" w:cs="Times New Roman"/>
          <w:sz w:val="24"/>
          <w:szCs w:val="24"/>
          <w:lang w:eastAsia="ru-RU"/>
        </w:rPr>
        <w:t xml:space="preserve">Вина водителя </w:t>
      </w:r>
      <w:r w:rsidRPr="004F517D" w:rsidR="00BF7A9C">
        <w:rPr>
          <w:rFonts w:ascii="Times New Roman" w:eastAsia="Times New Roman" w:hAnsi="Times New Roman" w:cs="Times New Roman"/>
          <w:sz w:val="24"/>
          <w:szCs w:val="24"/>
          <w:lang w:eastAsia="ru-RU"/>
        </w:rPr>
        <w:t>Хилькевича Н.В.</w:t>
      </w:r>
      <w:r w:rsidRPr="004F517D" w:rsidR="008F16E0">
        <w:rPr>
          <w:rFonts w:ascii="Times New Roman" w:eastAsia="Times New Roman" w:hAnsi="Times New Roman" w:cs="Times New Roman"/>
          <w:sz w:val="24"/>
          <w:szCs w:val="24"/>
          <w:lang w:eastAsia="ru-RU"/>
        </w:rPr>
        <w:t xml:space="preserve"> </w:t>
      </w:r>
      <w:r w:rsidRPr="004F517D">
        <w:rPr>
          <w:rFonts w:ascii="Times New Roman" w:eastAsia="Times New Roman" w:hAnsi="Times New Roman" w:cs="Times New Roman"/>
          <w:sz w:val="24"/>
          <w:szCs w:val="24"/>
          <w:lang w:eastAsia="ru-RU"/>
        </w:rPr>
        <w:t>подтверждается доказательствами по делу.</w:t>
      </w:r>
    </w:p>
    <w:p w:rsidR="00BE3FC6" w:rsidRPr="004F517D" w:rsidP="00BE3FC6" w14:paraId="3D523FBE" w14:textId="4E2DFB29">
      <w:pPr>
        <w:shd w:val="clear" w:color="auto" w:fill="FFFFFF"/>
        <w:spacing w:after="0" w:line="240" w:lineRule="auto"/>
        <w:ind w:right="26" w:firstLine="567"/>
        <w:jc w:val="both"/>
        <w:rPr>
          <w:rFonts w:ascii="Times New Roman" w:eastAsia="Times New Roman" w:hAnsi="Times New Roman" w:cs="Times New Roman"/>
          <w:sz w:val="24"/>
          <w:szCs w:val="24"/>
          <w:lang w:eastAsia="ru-RU"/>
        </w:rPr>
      </w:pPr>
      <w:r w:rsidRPr="004F517D">
        <w:rPr>
          <w:rFonts w:ascii="Times New Roman" w:eastAsia="Times New Roman" w:hAnsi="Times New Roman" w:cs="Times New Roman"/>
          <w:sz w:val="24"/>
          <w:szCs w:val="24"/>
          <w:lang w:eastAsia="ru-RU"/>
        </w:rPr>
        <w:t xml:space="preserve">Мировой судья квалифицирует действия </w:t>
      </w:r>
      <w:r w:rsidRPr="004F517D" w:rsidR="00BF7A9C">
        <w:rPr>
          <w:rFonts w:ascii="Times New Roman" w:eastAsia="Times New Roman" w:hAnsi="Times New Roman" w:cs="Times New Roman"/>
          <w:sz w:val="24"/>
          <w:szCs w:val="24"/>
          <w:lang w:eastAsia="ru-RU"/>
        </w:rPr>
        <w:t>Хилькевича Н.В.</w:t>
      </w:r>
      <w:r w:rsidRPr="004F517D" w:rsidR="008F16E0">
        <w:rPr>
          <w:rFonts w:ascii="Times New Roman" w:eastAsia="Times New Roman" w:hAnsi="Times New Roman" w:cs="Times New Roman"/>
          <w:sz w:val="24"/>
          <w:szCs w:val="24"/>
          <w:lang w:eastAsia="ru-RU"/>
        </w:rPr>
        <w:t xml:space="preserve"> </w:t>
      </w:r>
      <w:r w:rsidRPr="004F517D">
        <w:rPr>
          <w:rFonts w:ascii="Times New Roman" w:eastAsia="Times New Roman" w:hAnsi="Times New Roman" w:cs="Times New Roman"/>
          <w:sz w:val="24"/>
          <w:szCs w:val="24"/>
          <w:lang w:eastAsia="ru-RU"/>
        </w:rPr>
        <w:t>по ч. 4 ст.12.15 Кодекса Российской Федерации об административных правонарушениях, как выезд в нарушение Правил дорожного движения на полосу, предназначенную для встречного движения, за исключением случа</w:t>
      </w:r>
      <w:r w:rsidRPr="004F517D">
        <w:rPr>
          <w:rFonts w:ascii="Times New Roman" w:eastAsia="Times New Roman" w:hAnsi="Times New Roman" w:cs="Times New Roman"/>
          <w:sz w:val="24"/>
          <w:szCs w:val="24"/>
          <w:lang w:eastAsia="ru-RU"/>
        </w:rPr>
        <w:t xml:space="preserve">ев, предусмотренных частью 3 настоящей статьи. </w:t>
      </w:r>
    </w:p>
    <w:p w:rsidR="00BE3FC6" w:rsidRPr="004F517D" w:rsidP="00BE3FC6" w14:paraId="1764381D" w14:textId="7777777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F517D">
        <w:rPr>
          <w:rFonts w:ascii="Times New Roman" w:eastAsia="Times New Roman" w:hAnsi="Times New Roman" w:cs="Times New Roman"/>
          <w:sz w:val="24"/>
          <w:szCs w:val="24"/>
          <w:lang w:eastAsia="ru-RU"/>
        </w:rPr>
        <w:t>При назначении наказания мировой судья учитывает характер совершенного административного правонарушения, личность виновного, его имущественное положение.</w:t>
      </w:r>
    </w:p>
    <w:p w:rsidR="00162242" w:rsidRPr="004F517D" w:rsidP="00162242" w14:paraId="081165A6" w14:textId="77777777">
      <w:pPr>
        <w:tabs>
          <w:tab w:val="left" w:pos="4820"/>
        </w:tabs>
        <w:spacing w:after="0" w:line="240" w:lineRule="auto"/>
        <w:ind w:right="26" w:firstLine="567"/>
        <w:jc w:val="both"/>
        <w:rPr>
          <w:rFonts w:ascii="Times New Roman" w:eastAsia="Times New Roman" w:hAnsi="Times New Roman" w:cs="Times New Roman"/>
          <w:sz w:val="24"/>
          <w:szCs w:val="24"/>
          <w:lang w:eastAsia="ru-RU"/>
        </w:rPr>
      </w:pPr>
      <w:r w:rsidRPr="004F517D">
        <w:rPr>
          <w:rFonts w:ascii="Times New Roman" w:eastAsia="Times New Roman" w:hAnsi="Times New Roman" w:cs="Times New Roman"/>
          <w:sz w:val="24"/>
          <w:szCs w:val="24"/>
          <w:lang w:eastAsia="ru-RU"/>
        </w:rPr>
        <w:t xml:space="preserve">Обстоятельством, смягчающим административную </w:t>
      </w:r>
      <w:r w:rsidRPr="004F517D">
        <w:rPr>
          <w:rFonts w:ascii="Times New Roman" w:eastAsia="Times New Roman" w:hAnsi="Times New Roman" w:cs="Times New Roman"/>
          <w:sz w:val="24"/>
          <w:szCs w:val="24"/>
          <w:lang w:eastAsia="ru-RU"/>
        </w:rPr>
        <w:t>ответственность в соответствии со ст. 4.2 Кодекса Российской Федерации об административных правонарушениях, является признание вины.</w:t>
      </w:r>
    </w:p>
    <w:p w:rsidR="00861769" w:rsidRPr="004F517D" w:rsidP="00861769" w14:paraId="4968EB95" w14:textId="77777777">
      <w:pPr>
        <w:tabs>
          <w:tab w:val="left" w:pos="4820"/>
        </w:tabs>
        <w:spacing w:after="0" w:line="240" w:lineRule="auto"/>
        <w:ind w:right="26" w:firstLine="567"/>
        <w:jc w:val="both"/>
        <w:rPr>
          <w:rFonts w:ascii="Times New Roman" w:eastAsia="Times New Roman" w:hAnsi="Times New Roman" w:cs="Times New Roman"/>
          <w:sz w:val="24"/>
          <w:szCs w:val="24"/>
          <w:lang w:eastAsia="ru-RU"/>
        </w:rPr>
      </w:pPr>
      <w:r w:rsidRPr="004F517D">
        <w:rPr>
          <w:rFonts w:ascii="Times New Roman" w:eastAsia="Times New Roman" w:hAnsi="Times New Roman" w:cs="Times New Roman"/>
          <w:sz w:val="24"/>
          <w:szCs w:val="24"/>
          <w:lang w:eastAsia="ru-RU"/>
        </w:rPr>
        <w:t>Обстоятельством, отягчающим административную ответственность в соответствии со ст. 4.3 Кодекса Российской Федерации об адми</w:t>
      </w:r>
      <w:r w:rsidRPr="004F517D">
        <w:rPr>
          <w:rFonts w:ascii="Times New Roman" w:eastAsia="Times New Roman" w:hAnsi="Times New Roman" w:cs="Times New Roman"/>
          <w:sz w:val="24"/>
          <w:szCs w:val="24"/>
          <w:lang w:eastAsia="ru-RU"/>
        </w:rPr>
        <w:t xml:space="preserve">нистративных правонарушениях, мировой судья признает повторное совершение однородного административного правонарушения. </w:t>
      </w:r>
    </w:p>
    <w:p w:rsidR="00BE3FC6" w:rsidRPr="004F517D" w:rsidP="00BE3FC6" w14:paraId="394F5713" w14:textId="5D94BB79">
      <w:pPr>
        <w:tabs>
          <w:tab w:val="left" w:pos="4820"/>
        </w:tabs>
        <w:spacing w:after="0" w:line="240" w:lineRule="auto"/>
        <w:ind w:right="26" w:firstLine="567"/>
        <w:jc w:val="both"/>
        <w:rPr>
          <w:rFonts w:ascii="Times New Roman" w:eastAsia="Times New Roman" w:hAnsi="Times New Roman" w:cs="Times New Roman"/>
          <w:sz w:val="24"/>
          <w:szCs w:val="24"/>
          <w:lang w:eastAsia="ru-RU"/>
        </w:rPr>
      </w:pPr>
      <w:r w:rsidRPr="004F517D">
        <w:rPr>
          <w:rFonts w:ascii="Times New Roman" w:eastAsia="Times New Roman" w:hAnsi="Times New Roman" w:cs="Times New Roman"/>
          <w:sz w:val="24"/>
          <w:szCs w:val="24"/>
          <w:lang w:eastAsia="ru-RU"/>
        </w:rPr>
        <w:t>Принимая во внимание, что административное наказание, является установленной государством мерой ответственности за совершенное правонар</w:t>
      </w:r>
      <w:r w:rsidRPr="004F517D">
        <w:rPr>
          <w:rFonts w:ascii="Times New Roman" w:eastAsia="Times New Roman" w:hAnsi="Times New Roman" w:cs="Times New Roman"/>
          <w:sz w:val="24"/>
          <w:szCs w:val="24"/>
          <w:lang w:eastAsia="ru-RU"/>
        </w:rPr>
        <w:t xml:space="preserve">ушение и применяется в целях предупреждения новых правонарушений, учитывая обстоятельства дела, мировой судья приходит к выводу, что </w:t>
      </w:r>
      <w:r w:rsidRPr="004F517D" w:rsidR="00BF7A9C">
        <w:rPr>
          <w:rFonts w:ascii="Times New Roman" w:eastAsia="Times New Roman" w:hAnsi="Times New Roman" w:cs="Times New Roman"/>
          <w:sz w:val="24"/>
          <w:szCs w:val="24"/>
          <w:lang w:eastAsia="ru-RU"/>
        </w:rPr>
        <w:t>Хилькевичу Н.В.</w:t>
      </w:r>
      <w:r w:rsidRPr="004F517D" w:rsidR="00E4487F">
        <w:rPr>
          <w:rFonts w:ascii="Times New Roman" w:eastAsia="Times New Roman" w:hAnsi="Times New Roman" w:cs="Times New Roman"/>
          <w:sz w:val="24"/>
          <w:szCs w:val="24"/>
          <w:lang w:eastAsia="ru-RU"/>
        </w:rPr>
        <w:t xml:space="preserve"> </w:t>
      </w:r>
      <w:r w:rsidRPr="004F517D">
        <w:rPr>
          <w:rFonts w:ascii="Times New Roman" w:eastAsia="Times New Roman" w:hAnsi="Times New Roman" w:cs="Times New Roman"/>
          <w:sz w:val="24"/>
          <w:szCs w:val="24"/>
          <w:lang w:eastAsia="ru-RU"/>
        </w:rPr>
        <w:t>возможно назначить наказание в виде административного штрафа.</w:t>
      </w:r>
    </w:p>
    <w:p w:rsidR="00BE3FC6" w:rsidRPr="004F517D" w:rsidP="00BE3FC6" w14:paraId="33CC5011" w14:textId="77777777">
      <w:pPr>
        <w:tabs>
          <w:tab w:val="left" w:pos="4820"/>
        </w:tabs>
        <w:spacing w:after="0" w:line="240" w:lineRule="auto"/>
        <w:ind w:right="26" w:firstLine="567"/>
        <w:jc w:val="both"/>
        <w:rPr>
          <w:rFonts w:ascii="Times New Roman" w:eastAsia="Times New Roman" w:hAnsi="Times New Roman" w:cs="Times New Roman"/>
          <w:sz w:val="24"/>
          <w:szCs w:val="24"/>
          <w:lang w:eastAsia="ru-RU"/>
        </w:rPr>
      </w:pPr>
      <w:r w:rsidRPr="004F517D">
        <w:rPr>
          <w:rFonts w:ascii="Times New Roman" w:eastAsia="Times New Roman" w:hAnsi="Times New Roman" w:cs="Times New Roman"/>
          <w:sz w:val="24"/>
          <w:szCs w:val="24"/>
          <w:lang w:eastAsia="ru-RU"/>
        </w:rPr>
        <w:t>Руководствуясь ст.ст. 29.9, 29.10 Кодекса Рос</w:t>
      </w:r>
      <w:r w:rsidRPr="004F517D">
        <w:rPr>
          <w:rFonts w:ascii="Times New Roman" w:eastAsia="Times New Roman" w:hAnsi="Times New Roman" w:cs="Times New Roman"/>
          <w:sz w:val="24"/>
          <w:szCs w:val="24"/>
          <w:lang w:eastAsia="ru-RU"/>
        </w:rPr>
        <w:t>сийской Федерации об административных правонарушениях, мировой судья</w:t>
      </w:r>
    </w:p>
    <w:p w:rsidR="00BE3FC6" w:rsidRPr="004F517D" w:rsidP="00BE3FC6" w14:paraId="40285FB0" w14:textId="77777777">
      <w:pPr>
        <w:tabs>
          <w:tab w:val="left" w:pos="4820"/>
        </w:tabs>
        <w:spacing w:after="0" w:line="240" w:lineRule="auto"/>
        <w:ind w:right="26" w:firstLine="567"/>
        <w:jc w:val="both"/>
        <w:rPr>
          <w:rFonts w:ascii="Times New Roman" w:eastAsia="Times New Roman" w:hAnsi="Times New Roman" w:cs="Times New Roman"/>
          <w:sz w:val="24"/>
          <w:szCs w:val="24"/>
          <w:lang w:eastAsia="ru-RU"/>
        </w:rPr>
      </w:pPr>
    </w:p>
    <w:p w:rsidR="00BE3FC6" w:rsidRPr="004F517D" w:rsidP="00BE3FC6" w14:paraId="67EBAFA9" w14:textId="77777777">
      <w:pPr>
        <w:tabs>
          <w:tab w:val="left" w:pos="4820"/>
        </w:tabs>
        <w:spacing w:after="0" w:line="240" w:lineRule="auto"/>
        <w:jc w:val="center"/>
        <w:rPr>
          <w:rFonts w:ascii="Times New Roman" w:eastAsia="Times New Roman" w:hAnsi="Times New Roman" w:cs="Times New Roman"/>
          <w:bCs/>
          <w:sz w:val="24"/>
          <w:szCs w:val="24"/>
          <w:lang w:eastAsia="ru-RU"/>
        </w:rPr>
      </w:pPr>
      <w:r w:rsidRPr="004F517D">
        <w:rPr>
          <w:rFonts w:ascii="Times New Roman" w:eastAsia="Times New Roman" w:hAnsi="Times New Roman" w:cs="Times New Roman"/>
          <w:bCs/>
          <w:sz w:val="24"/>
          <w:szCs w:val="24"/>
          <w:lang w:eastAsia="ru-RU"/>
        </w:rPr>
        <w:t>ПОСТАНОВИЛ:</w:t>
      </w:r>
    </w:p>
    <w:p w:rsidR="00BE3FC6" w:rsidRPr="004F517D" w:rsidP="00BE3FC6" w14:paraId="57BEE699" w14:textId="77777777">
      <w:pPr>
        <w:tabs>
          <w:tab w:val="left" w:pos="4820"/>
        </w:tabs>
        <w:spacing w:after="0" w:line="240" w:lineRule="auto"/>
        <w:jc w:val="center"/>
        <w:rPr>
          <w:rFonts w:ascii="Times New Roman" w:eastAsia="Times New Roman" w:hAnsi="Times New Roman" w:cs="Times New Roman"/>
          <w:bCs/>
          <w:sz w:val="24"/>
          <w:szCs w:val="24"/>
          <w:lang w:eastAsia="ru-RU"/>
        </w:rPr>
      </w:pPr>
    </w:p>
    <w:p w:rsidR="00162242" w:rsidRPr="004F517D" w:rsidP="00162242" w14:paraId="65971E60" w14:textId="6DC73376">
      <w:pPr>
        <w:tabs>
          <w:tab w:val="left" w:pos="567"/>
          <w:tab w:val="left" w:pos="4820"/>
        </w:tabs>
        <w:spacing w:after="0" w:line="240" w:lineRule="auto"/>
        <w:jc w:val="both"/>
        <w:rPr>
          <w:rFonts w:ascii="Times New Roman" w:eastAsia="Times New Roman" w:hAnsi="Times New Roman" w:cs="Times New Roman"/>
          <w:sz w:val="24"/>
          <w:szCs w:val="24"/>
          <w:lang w:eastAsia="ru-RU"/>
        </w:rPr>
      </w:pPr>
      <w:r w:rsidRPr="004F517D">
        <w:rPr>
          <w:rFonts w:ascii="Times New Roman" w:eastAsia="Times New Roman" w:hAnsi="Times New Roman" w:cs="Times New Roman"/>
          <w:sz w:val="24"/>
          <w:szCs w:val="24"/>
          <w:lang w:eastAsia="ru-RU"/>
        </w:rPr>
        <w:tab/>
      </w:r>
      <w:r w:rsidRPr="004F517D" w:rsidR="00943D8F">
        <w:rPr>
          <w:rFonts w:ascii="Times New Roman" w:eastAsia="Times New Roman" w:hAnsi="Times New Roman" w:cs="Times New Roman"/>
          <w:sz w:val="24"/>
          <w:szCs w:val="24"/>
          <w:lang w:eastAsia="ru-RU"/>
        </w:rPr>
        <w:t xml:space="preserve">Хилькевича </w:t>
      </w:r>
      <w:r w:rsidRPr="004F517D" w:rsidR="004F517D">
        <w:rPr>
          <w:rFonts w:ascii="Times New Roman" w:eastAsia="Times New Roman" w:hAnsi="Times New Roman" w:cs="Times New Roman"/>
          <w:sz w:val="24"/>
          <w:szCs w:val="24"/>
          <w:lang w:eastAsia="ru-RU"/>
        </w:rPr>
        <w:t>Н.В.</w:t>
      </w:r>
      <w:r w:rsidRPr="004F517D" w:rsidR="00943D8F">
        <w:rPr>
          <w:rFonts w:ascii="Times New Roman" w:eastAsia="Times New Roman" w:hAnsi="Times New Roman" w:cs="Times New Roman"/>
          <w:sz w:val="24"/>
          <w:szCs w:val="24"/>
          <w:lang w:eastAsia="ru-RU"/>
        </w:rPr>
        <w:t xml:space="preserve"> </w:t>
      </w:r>
      <w:r w:rsidRPr="004F517D">
        <w:rPr>
          <w:rFonts w:ascii="Times New Roman" w:eastAsia="Times New Roman" w:hAnsi="Times New Roman" w:cs="Times New Roman"/>
          <w:sz w:val="24"/>
          <w:szCs w:val="24"/>
          <w:lang w:eastAsia="ru-RU"/>
        </w:rPr>
        <w:t xml:space="preserve">признать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sidRPr="004F517D">
        <w:rPr>
          <w:rFonts w:ascii="Times New Roman" w:eastAsia="Times New Roman" w:hAnsi="Times New Roman" w:cs="Times New Roman"/>
          <w:sz w:val="24"/>
          <w:szCs w:val="24"/>
          <w:lang w:eastAsia="ru-RU"/>
        </w:rPr>
        <w:t>7500 (се</w:t>
      </w:r>
      <w:r w:rsidRPr="004F517D">
        <w:rPr>
          <w:rFonts w:ascii="Times New Roman" w:eastAsia="Times New Roman" w:hAnsi="Times New Roman" w:cs="Times New Roman"/>
          <w:sz w:val="24"/>
          <w:szCs w:val="24"/>
          <w:lang w:eastAsia="ru-RU"/>
        </w:rPr>
        <w:t>мь тысяч пятьсот) рублей.</w:t>
      </w:r>
    </w:p>
    <w:p w:rsidR="00D10DE3" w:rsidRPr="004F517D" w:rsidP="00D10DE3" w14:paraId="21F513FD" w14:textId="2EB3080C">
      <w:pPr>
        <w:tabs>
          <w:tab w:val="left" w:pos="567"/>
          <w:tab w:val="left" w:pos="4820"/>
        </w:tabs>
        <w:spacing w:after="0" w:line="240" w:lineRule="auto"/>
        <w:jc w:val="both"/>
        <w:rPr>
          <w:rFonts w:ascii="Times New Roman" w:eastAsia="Times New Roman" w:hAnsi="Times New Roman" w:cs="Times New Roman"/>
          <w:sz w:val="24"/>
          <w:szCs w:val="24"/>
          <w:lang w:eastAsia="ru-RU"/>
        </w:rPr>
      </w:pPr>
      <w:r w:rsidRPr="004F517D">
        <w:rPr>
          <w:rFonts w:ascii="Times New Roman" w:eastAsia="Times New Roman" w:hAnsi="Times New Roman" w:cs="Times New Roman"/>
          <w:sz w:val="24"/>
          <w:szCs w:val="24"/>
          <w:lang w:eastAsia="ru-RU"/>
        </w:rPr>
        <w:tab/>
      </w:r>
      <w:r w:rsidRPr="004F517D">
        <w:rPr>
          <w:rFonts w:ascii="Times New Roman" w:eastAsia="Times New Roman" w:hAnsi="Times New Roman" w:cs="Times New Roman"/>
          <w:sz w:val="24"/>
          <w:szCs w:val="24"/>
          <w:lang w:eastAsia="ru-RU"/>
        </w:rPr>
        <w:t>Штраф должен быть уплачен на расчетный счет: 03100643000000018700, Получатель УФК по ХМАО-Югре (УМВД России по ХМАО-Югре) Банк РКЦ Ханты-Мансийск//УФК по ХМАО-Югре г. Ханты-Мансийск БИК 007162163 ОКТМО 71818000 ИНН 8601010390 КПП</w:t>
      </w:r>
      <w:r w:rsidRPr="004F517D">
        <w:rPr>
          <w:rFonts w:ascii="Times New Roman" w:eastAsia="Times New Roman" w:hAnsi="Times New Roman" w:cs="Times New Roman"/>
          <w:sz w:val="24"/>
          <w:szCs w:val="24"/>
          <w:lang w:eastAsia="ru-RU"/>
        </w:rPr>
        <w:t xml:space="preserve"> 860101001 КБК 188 116 01123 01 0001 140 УИН 188104862</w:t>
      </w:r>
      <w:r w:rsidRPr="004F517D">
        <w:rPr>
          <w:rFonts w:ascii="Times New Roman" w:eastAsia="Times New Roman" w:hAnsi="Times New Roman" w:cs="Times New Roman"/>
          <w:sz w:val="24"/>
          <w:szCs w:val="24"/>
          <w:lang w:eastAsia="ru-RU"/>
        </w:rPr>
        <w:t>5073000</w:t>
      </w:r>
      <w:r w:rsidRPr="004F517D" w:rsidR="00943D8F">
        <w:rPr>
          <w:rFonts w:ascii="Times New Roman" w:eastAsia="Times New Roman" w:hAnsi="Times New Roman" w:cs="Times New Roman"/>
          <w:sz w:val="24"/>
          <w:szCs w:val="24"/>
          <w:lang w:eastAsia="ru-RU"/>
        </w:rPr>
        <w:t>3459</w:t>
      </w:r>
      <w:r w:rsidRPr="004F517D">
        <w:rPr>
          <w:rFonts w:ascii="Times New Roman" w:eastAsia="Times New Roman" w:hAnsi="Times New Roman" w:cs="Times New Roman"/>
          <w:sz w:val="24"/>
          <w:szCs w:val="24"/>
          <w:lang w:eastAsia="ru-RU"/>
        </w:rPr>
        <w:t>.</w:t>
      </w:r>
    </w:p>
    <w:p w:rsidR="00162242" w:rsidRPr="004F517D" w:rsidP="00162242" w14:paraId="386519C3" w14:textId="05A83B3C">
      <w:pPr>
        <w:tabs>
          <w:tab w:val="left" w:pos="567"/>
          <w:tab w:val="left" w:pos="4820"/>
        </w:tabs>
        <w:spacing w:after="0" w:line="240" w:lineRule="auto"/>
        <w:jc w:val="both"/>
        <w:rPr>
          <w:rFonts w:ascii="Times New Roman" w:eastAsia="Times New Roman" w:hAnsi="Times New Roman" w:cs="Times New Roman"/>
          <w:sz w:val="24"/>
          <w:szCs w:val="24"/>
          <w:lang w:eastAsia="ru-RU"/>
        </w:rPr>
      </w:pPr>
      <w:r w:rsidRPr="004F517D">
        <w:rPr>
          <w:rFonts w:ascii="Times New Roman" w:eastAsia="Times New Roman" w:hAnsi="Times New Roman" w:cs="Times New Roman"/>
          <w:sz w:val="24"/>
          <w:szCs w:val="24"/>
          <w:lang w:eastAsia="ru-RU"/>
        </w:rPr>
        <w:tab/>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w:t>
      </w:r>
      <w:r w:rsidRPr="004F517D">
        <w:rPr>
          <w:rFonts w:ascii="Times New Roman" w:eastAsia="Times New Roman" w:hAnsi="Times New Roman" w:cs="Times New Roman"/>
          <w:sz w:val="24"/>
          <w:szCs w:val="24"/>
          <w:lang w:eastAsia="ru-RU"/>
        </w:rPr>
        <w:t xml:space="preserve">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частями 4 - 6 ст</w:t>
      </w:r>
      <w:r w:rsidRPr="004F517D">
        <w:rPr>
          <w:rFonts w:ascii="Times New Roman" w:eastAsia="Times New Roman" w:hAnsi="Times New Roman" w:cs="Times New Roman"/>
          <w:sz w:val="24"/>
          <w:szCs w:val="24"/>
          <w:lang w:eastAsia="ru-RU"/>
        </w:rPr>
        <w:t xml:space="preserve">атьи 12.23, статьями 12.24, 12.26, частью 3 статьи 12.27 настоящего Кодекса,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w:t>
      </w:r>
      <w:r w:rsidRPr="004F517D">
        <w:rPr>
          <w:rFonts w:ascii="Times New Roman" w:eastAsia="Times New Roman" w:hAnsi="Times New Roman" w:cs="Times New Roman"/>
          <w:sz w:val="24"/>
          <w:szCs w:val="24"/>
          <w:lang w:eastAsia="ru-RU"/>
        </w:rPr>
        <w:t>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w:t>
      </w:r>
      <w:r w:rsidRPr="004F517D">
        <w:rPr>
          <w:rFonts w:ascii="Times New Roman" w:eastAsia="Times New Roman" w:hAnsi="Times New Roman" w:cs="Times New Roman"/>
          <w:sz w:val="24"/>
          <w:szCs w:val="24"/>
          <w:lang w:eastAsia="ru-RU"/>
        </w:rPr>
        <w:t xml:space="preserve"> дней со дня вынесения такого постановления, указанный срок подлежит восстановлению судьей, органом, должностным лицом, вынесшими такое </w:t>
      </w:r>
      <w:r w:rsidRPr="004F517D">
        <w:rPr>
          <w:rFonts w:ascii="Times New Roman" w:eastAsia="Times New Roman" w:hAnsi="Times New Roman" w:cs="Times New Roman"/>
          <w:sz w:val="24"/>
          <w:szCs w:val="24"/>
          <w:lang w:eastAsia="ru-RU"/>
        </w:rPr>
        <w:t>постановление, по ходатайству лица, привлеченного к административной ответственности. Определение об отклонении указанно</w:t>
      </w:r>
      <w:r w:rsidRPr="004F517D">
        <w:rPr>
          <w:rFonts w:ascii="Times New Roman" w:eastAsia="Times New Roman" w:hAnsi="Times New Roman" w:cs="Times New Roman"/>
          <w:sz w:val="24"/>
          <w:szCs w:val="24"/>
          <w:lang w:eastAsia="ru-RU"/>
        </w:rPr>
        <w:t>го ходатайства может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w:t>
      </w:r>
      <w:r w:rsidRPr="004F517D">
        <w:rPr>
          <w:rFonts w:ascii="Times New Roman" w:eastAsia="Times New Roman" w:hAnsi="Times New Roman" w:cs="Times New Roman"/>
          <w:sz w:val="24"/>
          <w:szCs w:val="24"/>
          <w:lang w:eastAsia="ru-RU"/>
        </w:rPr>
        <w:t>ынесшими постановление, административный штраф уплачивается в полном размере.</w:t>
      </w:r>
    </w:p>
    <w:p w:rsidR="00162242" w:rsidRPr="004F517D" w:rsidP="00162242" w14:paraId="199A1DF1" w14:textId="77777777">
      <w:pPr>
        <w:tabs>
          <w:tab w:val="left" w:pos="567"/>
          <w:tab w:val="left" w:pos="4820"/>
        </w:tabs>
        <w:spacing w:after="0" w:line="240" w:lineRule="auto"/>
        <w:jc w:val="both"/>
        <w:rPr>
          <w:rFonts w:ascii="Times New Roman" w:eastAsia="Times New Roman" w:hAnsi="Times New Roman" w:cs="Times New Roman"/>
          <w:sz w:val="24"/>
          <w:szCs w:val="24"/>
          <w:lang w:eastAsia="ru-RU"/>
        </w:rPr>
      </w:pPr>
      <w:r w:rsidRPr="004F517D">
        <w:rPr>
          <w:rFonts w:ascii="Times New Roman" w:eastAsia="Times New Roman" w:hAnsi="Times New Roman" w:cs="Times New Roman"/>
          <w:sz w:val="24"/>
          <w:szCs w:val="24"/>
          <w:lang w:eastAsia="ru-RU"/>
        </w:rPr>
        <w:tab/>
        <w:t>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w:t>
      </w:r>
      <w:r w:rsidRPr="004F517D">
        <w:rPr>
          <w:rFonts w:ascii="Times New Roman" w:eastAsia="Times New Roman" w:hAnsi="Times New Roman" w:cs="Times New Roman"/>
          <w:sz w:val="24"/>
          <w:szCs w:val="24"/>
          <w:lang w:eastAsia="ru-RU"/>
        </w:rPr>
        <w:t>рочки исполнения постановления, предусмотренных статьей 31.5 Кодекса Российской Федерации об административных правонарушениях.</w:t>
      </w:r>
    </w:p>
    <w:p w:rsidR="00162242" w:rsidRPr="004F517D" w:rsidP="00162242" w14:paraId="487B60B2" w14:textId="0B749DD5">
      <w:pPr>
        <w:tabs>
          <w:tab w:val="left" w:pos="567"/>
          <w:tab w:val="left" w:pos="4820"/>
        </w:tabs>
        <w:spacing w:after="0" w:line="240" w:lineRule="auto"/>
        <w:jc w:val="both"/>
        <w:rPr>
          <w:rFonts w:ascii="Times New Roman" w:eastAsia="Times New Roman" w:hAnsi="Times New Roman" w:cs="Times New Roman"/>
          <w:sz w:val="24"/>
          <w:szCs w:val="24"/>
          <w:lang w:eastAsia="ru-RU"/>
        </w:rPr>
      </w:pPr>
      <w:r w:rsidRPr="004F517D">
        <w:rPr>
          <w:rFonts w:ascii="Times New Roman" w:eastAsia="Times New Roman" w:hAnsi="Times New Roman" w:cs="Times New Roman"/>
          <w:sz w:val="24"/>
          <w:szCs w:val="24"/>
          <w:lang w:eastAsia="ru-RU"/>
        </w:rPr>
        <w:tab/>
      </w:r>
      <w:r w:rsidRPr="004F517D">
        <w:rPr>
          <w:rFonts w:ascii="Times New Roman" w:eastAsia="Times New Roman" w:hAnsi="Times New Roman" w:cs="Times New Roman"/>
          <w:sz w:val="24"/>
          <w:szCs w:val="24"/>
          <w:lang w:eastAsia="ru-RU"/>
        </w:rPr>
        <w:t>Разъяснить, что за неуплату административного штрафа по истечении установленного срока предусмотрена административная ответствен</w:t>
      </w:r>
      <w:r w:rsidRPr="004F517D">
        <w:rPr>
          <w:rFonts w:ascii="Times New Roman" w:eastAsia="Times New Roman" w:hAnsi="Times New Roman" w:cs="Times New Roman"/>
          <w:sz w:val="24"/>
          <w:szCs w:val="24"/>
          <w:lang w:eastAsia="ru-RU"/>
        </w:rPr>
        <w:t>ность в соответствии с ч. 1 ст. 20.25 Кодекса Российской Федерации об административных правонарушениях.</w:t>
      </w:r>
    </w:p>
    <w:p w:rsidR="00BE3FC6" w:rsidRPr="004F517D" w:rsidP="00162242" w14:paraId="1253BD10" w14:textId="55F422FD">
      <w:pPr>
        <w:tabs>
          <w:tab w:val="left" w:pos="567"/>
          <w:tab w:val="left" w:pos="4820"/>
        </w:tabs>
        <w:spacing w:after="0" w:line="240" w:lineRule="auto"/>
        <w:jc w:val="both"/>
        <w:rPr>
          <w:rFonts w:ascii="Times New Roman" w:eastAsia="Times New Roman" w:hAnsi="Times New Roman" w:cs="Times New Roman"/>
          <w:sz w:val="24"/>
          <w:szCs w:val="24"/>
          <w:lang w:eastAsia="ru-RU"/>
        </w:rPr>
      </w:pPr>
      <w:r w:rsidRPr="004F517D">
        <w:rPr>
          <w:rFonts w:ascii="Times New Roman" w:eastAsia="Times New Roman" w:hAnsi="Times New Roman" w:cs="Times New Roman"/>
          <w:sz w:val="24"/>
          <w:szCs w:val="24"/>
          <w:lang w:eastAsia="ru-RU"/>
        </w:rPr>
        <w:tab/>
      </w:r>
      <w:r w:rsidRPr="004F517D">
        <w:rPr>
          <w:rFonts w:ascii="Times New Roman" w:eastAsia="Times New Roman" w:hAnsi="Times New Roman" w:cs="Times New Roman"/>
          <w:sz w:val="24"/>
          <w:szCs w:val="24"/>
          <w:lang w:eastAsia="ru-RU"/>
        </w:rPr>
        <w:t xml:space="preserve">Постановление может быть обжаловано в Нефтеюганский районный суд ХМАО-Югры в течение десяти </w:t>
      </w:r>
      <w:r w:rsidRPr="004F517D">
        <w:rPr>
          <w:rFonts w:ascii="Times New Roman" w:eastAsia="Times New Roman" w:hAnsi="Times New Roman" w:cs="Times New Roman"/>
          <w:sz w:val="24"/>
          <w:szCs w:val="24"/>
          <w:lang w:eastAsia="ru-RU"/>
        </w:rPr>
        <w:t>дней</w:t>
      </w:r>
      <w:r w:rsidRPr="004F517D">
        <w:rPr>
          <w:rFonts w:ascii="Times New Roman" w:eastAsia="Times New Roman" w:hAnsi="Times New Roman" w:cs="Times New Roman"/>
          <w:sz w:val="24"/>
          <w:szCs w:val="24"/>
          <w:lang w:eastAsia="ru-RU"/>
        </w:rPr>
        <w:t xml:space="preserve"> со дня получения копии постановления через мирового су</w:t>
      </w:r>
      <w:r w:rsidRPr="004F517D">
        <w:rPr>
          <w:rFonts w:ascii="Times New Roman" w:eastAsia="Times New Roman" w:hAnsi="Times New Roman" w:cs="Times New Roman"/>
          <w:sz w:val="24"/>
          <w:szCs w:val="24"/>
          <w:lang w:eastAsia="ru-RU"/>
        </w:rPr>
        <w:t>дью, вынесшего постановление. В этот же срок постановление может быть опротестовано прокурором.</w:t>
      </w:r>
    </w:p>
    <w:p w:rsidR="00BE3FC6" w:rsidRPr="004F517D" w:rsidP="00BE3FC6" w14:paraId="652832D9" w14:textId="77777777">
      <w:pPr>
        <w:spacing w:after="0" w:line="240" w:lineRule="auto"/>
        <w:rPr>
          <w:rFonts w:ascii="Times New Roman" w:eastAsia="Times New Roman" w:hAnsi="Times New Roman" w:cs="Times New Roman"/>
          <w:sz w:val="24"/>
          <w:szCs w:val="24"/>
          <w:lang w:eastAsia="ru-RU"/>
        </w:rPr>
      </w:pPr>
    </w:p>
    <w:p w:rsidR="00BE3FC6" w:rsidRPr="004F517D" w:rsidP="004F517D" w14:paraId="323CB29F" w14:textId="528DB598">
      <w:pPr>
        <w:tabs>
          <w:tab w:val="left" w:pos="6495"/>
        </w:tabs>
        <w:spacing w:after="0" w:line="240" w:lineRule="auto"/>
        <w:rPr>
          <w:rFonts w:ascii="Times New Roman" w:eastAsia="Times New Roman" w:hAnsi="Times New Roman" w:cs="Times New Roman"/>
          <w:sz w:val="24"/>
          <w:szCs w:val="24"/>
          <w:lang w:eastAsia="ru-RU"/>
        </w:rPr>
      </w:pPr>
      <w:r w:rsidRPr="004F517D">
        <w:rPr>
          <w:rFonts w:ascii="Times New Roman" w:eastAsia="Times New Roman" w:hAnsi="Times New Roman" w:cs="Times New Roman"/>
          <w:sz w:val="24"/>
          <w:szCs w:val="24"/>
          <w:lang w:eastAsia="ru-RU"/>
        </w:rPr>
        <w:t xml:space="preserve">                   Мировой судья                  </w:t>
      </w:r>
      <w:r w:rsidRPr="004F517D" w:rsidR="004F517D">
        <w:rPr>
          <w:rFonts w:ascii="Times New Roman" w:eastAsia="Times New Roman" w:hAnsi="Times New Roman" w:cs="Times New Roman"/>
          <w:sz w:val="24"/>
          <w:szCs w:val="24"/>
          <w:lang w:eastAsia="ru-RU"/>
        </w:rPr>
        <w:t xml:space="preserve"> </w:t>
      </w:r>
      <w:r w:rsidRPr="004F517D">
        <w:rPr>
          <w:rFonts w:ascii="Times New Roman" w:eastAsia="Times New Roman" w:hAnsi="Times New Roman" w:cs="Times New Roman"/>
          <w:sz w:val="24"/>
          <w:szCs w:val="24"/>
          <w:lang w:eastAsia="ru-RU"/>
        </w:rPr>
        <w:t xml:space="preserve">          </w:t>
      </w:r>
      <w:r w:rsidRPr="004F517D">
        <w:rPr>
          <w:rFonts w:ascii="Times New Roman" w:eastAsia="Times New Roman" w:hAnsi="Times New Roman" w:cs="Times New Roman"/>
          <w:sz w:val="24"/>
          <w:szCs w:val="24"/>
          <w:lang w:eastAsia="ru-RU"/>
        </w:rPr>
        <w:t xml:space="preserve">                         Р.В. Агзямова</w:t>
      </w:r>
    </w:p>
    <w:p w:rsidR="00931BEF" w:rsidRPr="004F517D" w:rsidP="00BE3FC6" w14:paraId="3CD0FC6F" w14:textId="77777777">
      <w:pPr>
        <w:spacing w:after="0" w:line="240" w:lineRule="auto"/>
        <w:rPr>
          <w:rFonts w:ascii="Times New Roman" w:eastAsia="Times New Roman" w:hAnsi="Times New Roman" w:cs="Times New Roman"/>
          <w:sz w:val="24"/>
          <w:szCs w:val="24"/>
          <w:lang w:eastAsia="ru-RU"/>
        </w:rPr>
      </w:pPr>
    </w:p>
    <w:p w:rsidR="00931BEF" w:rsidRPr="004F517D" w:rsidP="00931BEF" w14:paraId="5E72E81F" w14:textId="3A521C10">
      <w:pPr>
        <w:spacing w:after="0" w:line="240" w:lineRule="auto"/>
        <w:rPr>
          <w:sz w:val="24"/>
          <w:szCs w:val="24"/>
        </w:rPr>
      </w:pPr>
      <w:r w:rsidRPr="004F517D">
        <w:rPr>
          <w:rFonts w:ascii="Times New Roman" w:eastAsia="Times New Roman" w:hAnsi="Times New Roman" w:cs="Times New Roman"/>
          <w:sz w:val="24"/>
          <w:szCs w:val="24"/>
          <w:lang w:eastAsia="ru-RU"/>
        </w:rPr>
        <w:t xml:space="preserve"> </w:t>
      </w:r>
      <w:r w:rsidRPr="004F517D" w:rsidR="001705E5">
        <w:rPr>
          <w:rFonts w:ascii="Times New Roman" w:eastAsia="Times New Roman" w:hAnsi="Times New Roman" w:cs="Times New Roman"/>
          <w:sz w:val="24"/>
          <w:szCs w:val="24"/>
          <w:lang w:eastAsia="ru-RU"/>
        </w:rPr>
        <w:t xml:space="preserve">  </w:t>
      </w:r>
    </w:p>
    <w:sectPr w:rsidSect="00931BEF">
      <w:footerReference w:type="default" r:id="rId13"/>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09891491"/>
      <w:docPartObj>
        <w:docPartGallery w:val="Page Numbers (Bottom of Page)"/>
        <w:docPartUnique/>
      </w:docPartObj>
    </w:sdtPr>
    <w:sdtContent>
      <w:p w:rsidR="00D10DE3" w14:paraId="5D48B940" w14:textId="3ED09954">
        <w:pPr>
          <w:pStyle w:val="Footer"/>
          <w:jc w:val="center"/>
        </w:pPr>
        <w:r>
          <w:fldChar w:fldCharType="begin"/>
        </w:r>
        <w:r>
          <w:instrText>PAGE   \* MERGEFORMAT</w:instrText>
        </w:r>
        <w:r>
          <w:fldChar w:fldCharType="separate"/>
        </w:r>
        <w:r w:rsidR="004F517D">
          <w:rPr>
            <w:noProof/>
          </w:rPr>
          <w:t>4</w:t>
        </w:r>
        <w:r>
          <w:fldChar w:fldCharType="end"/>
        </w:r>
      </w:p>
    </w:sdtContent>
  </w:sdt>
  <w:p w:rsidR="00D10DE3" w14:paraId="5010A706"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C6"/>
    <w:rsid w:val="00002FCE"/>
    <w:rsid w:val="000448E2"/>
    <w:rsid w:val="000518BC"/>
    <w:rsid w:val="0007518B"/>
    <w:rsid w:val="00095654"/>
    <w:rsid w:val="000B4BC0"/>
    <w:rsid w:val="000C4CE5"/>
    <w:rsid w:val="000F4770"/>
    <w:rsid w:val="001113BD"/>
    <w:rsid w:val="00125122"/>
    <w:rsid w:val="00162242"/>
    <w:rsid w:val="00163B9F"/>
    <w:rsid w:val="001705E5"/>
    <w:rsid w:val="00190976"/>
    <w:rsid w:val="00195D0C"/>
    <w:rsid w:val="001B44CC"/>
    <w:rsid w:val="001B5A5B"/>
    <w:rsid w:val="001C6713"/>
    <w:rsid w:val="001D289F"/>
    <w:rsid w:val="00243659"/>
    <w:rsid w:val="00260C75"/>
    <w:rsid w:val="00281AAF"/>
    <w:rsid w:val="002A2EF3"/>
    <w:rsid w:val="002C43F6"/>
    <w:rsid w:val="00381E11"/>
    <w:rsid w:val="00397554"/>
    <w:rsid w:val="003B1ACD"/>
    <w:rsid w:val="003B52DD"/>
    <w:rsid w:val="003C03AF"/>
    <w:rsid w:val="003D6390"/>
    <w:rsid w:val="003E4BD5"/>
    <w:rsid w:val="00405922"/>
    <w:rsid w:val="004822F6"/>
    <w:rsid w:val="004A37B4"/>
    <w:rsid w:val="004B0512"/>
    <w:rsid w:val="004B0926"/>
    <w:rsid w:val="004F517D"/>
    <w:rsid w:val="005C28EE"/>
    <w:rsid w:val="005C550A"/>
    <w:rsid w:val="005D198F"/>
    <w:rsid w:val="005D25AE"/>
    <w:rsid w:val="0064552E"/>
    <w:rsid w:val="0069635A"/>
    <w:rsid w:val="006F4062"/>
    <w:rsid w:val="00727D83"/>
    <w:rsid w:val="007470D7"/>
    <w:rsid w:val="00754313"/>
    <w:rsid w:val="00763AF2"/>
    <w:rsid w:val="00783396"/>
    <w:rsid w:val="00784FF9"/>
    <w:rsid w:val="007B3648"/>
    <w:rsid w:val="007D3972"/>
    <w:rsid w:val="007E41D7"/>
    <w:rsid w:val="007E5803"/>
    <w:rsid w:val="00800EDE"/>
    <w:rsid w:val="0080632F"/>
    <w:rsid w:val="00846C19"/>
    <w:rsid w:val="00857C83"/>
    <w:rsid w:val="00861769"/>
    <w:rsid w:val="00873192"/>
    <w:rsid w:val="008913FB"/>
    <w:rsid w:val="008B5231"/>
    <w:rsid w:val="008C404E"/>
    <w:rsid w:val="008F16E0"/>
    <w:rsid w:val="009115A4"/>
    <w:rsid w:val="00915EFD"/>
    <w:rsid w:val="00921DE5"/>
    <w:rsid w:val="00927AB5"/>
    <w:rsid w:val="00931BEF"/>
    <w:rsid w:val="009406FA"/>
    <w:rsid w:val="00943D8F"/>
    <w:rsid w:val="009467B8"/>
    <w:rsid w:val="009746E3"/>
    <w:rsid w:val="009C4435"/>
    <w:rsid w:val="00A12547"/>
    <w:rsid w:val="00A248E5"/>
    <w:rsid w:val="00A4333B"/>
    <w:rsid w:val="00A47C67"/>
    <w:rsid w:val="00A52105"/>
    <w:rsid w:val="00A54A94"/>
    <w:rsid w:val="00A74828"/>
    <w:rsid w:val="00A76875"/>
    <w:rsid w:val="00A904C8"/>
    <w:rsid w:val="00AA6277"/>
    <w:rsid w:val="00AB078D"/>
    <w:rsid w:val="00AB0F01"/>
    <w:rsid w:val="00B25361"/>
    <w:rsid w:val="00B542D7"/>
    <w:rsid w:val="00B74095"/>
    <w:rsid w:val="00BE0E6B"/>
    <w:rsid w:val="00BE3FC6"/>
    <w:rsid w:val="00BF7A9C"/>
    <w:rsid w:val="00C007DE"/>
    <w:rsid w:val="00C038F1"/>
    <w:rsid w:val="00C15E1F"/>
    <w:rsid w:val="00C16507"/>
    <w:rsid w:val="00C24785"/>
    <w:rsid w:val="00C51BF0"/>
    <w:rsid w:val="00C702AB"/>
    <w:rsid w:val="00C77E34"/>
    <w:rsid w:val="00CC7123"/>
    <w:rsid w:val="00D0283F"/>
    <w:rsid w:val="00D05323"/>
    <w:rsid w:val="00D10DE3"/>
    <w:rsid w:val="00D33BE2"/>
    <w:rsid w:val="00D66F0E"/>
    <w:rsid w:val="00DC3CFB"/>
    <w:rsid w:val="00DE2FF2"/>
    <w:rsid w:val="00E168B4"/>
    <w:rsid w:val="00E4487F"/>
    <w:rsid w:val="00E46F20"/>
    <w:rsid w:val="00E530A1"/>
    <w:rsid w:val="00E70F34"/>
    <w:rsid w:val="00F0578F"/>
    <w:rsid w:val="00F2577B"/>
    <w:rsid w:val="00F25E91"/>
    <w:rsid w:val="00F864F3"/>
    <w:rsid w:val="00FE2AC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F080E53-BFF4-4D55-96D8-C61ACCBF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BE3FC6"/>
    <w:pPr>
      <w:spacing w:after="0" w:line="240" w:lineRule="auto"/>
    </w:pPr>
    <w:rPr>
      <w:rFonts w:ascii="Tahoma" w:eastAsia="Times New Roman" w:hAnsi="Tahoma" w:cs="Tahoma"/>
      <w:sz w:val="24"/>
      <w:szCs w:val="24"/>
      <w:lang w:eastAsia="ru-RU"/>
    </w:rPr>
  </w:style>
  <w:style w:type="character" w:customStyle="1" w:styleId="a">
    <w:name w:val="Основной текст с отступом Знак"/>
    <w:basedOn w:val="DefaultParagraphFont"/>
    <w:link w:val="BodyTextIndent"/>
    <w:rsid w:val="00BE3FC6"/>
    <w:rPr>
      <w:rFonts w:ascii="Tahoma" w:eastAsia="Times New Roman" w:hAnsi="Tahoma" w:cs="Tahoma"/>
      <w:sz w:val="24"/>
      <w:szCs w:val="24"/>
      <w:lang w:eastAsia="ru-RU"/>
    </w:rPr>
  </w:style>
  <w:style w:type="character" w:styleId="Hyperlink">
    <w:name w:val="Hyperlink"/>
    <w:uiPriority w:val="99"/>
    <w:unhideWhenUsed/>
    <w:rsid w:val="002A2EF3"/>
    <w:rPr>
      <w:color w:val="0000FF"/>
      <w:u w:val="single"/>
    </w:rPr>
  </w:style>
  <w:style w:type="character" w:customStyle="1" w:styleId="UnresolvedMention">
    <w:name w:val="Unresolved Mention"/>
    <w:basedOn w:val="DefaultParagraphFont"/>
    <w:uiPriority w:val="99"/>
    <w:semiHidden/>
    <w:unhideWhenUsed/>
    <w:rsid w:val="009C4435"/>
    <w:rPr>
      <w:color w:val="605E5C"/>
      <w:shd w:val="clear" w:color="auto" w:fill="E1DFDD"/>
    </w:rPr>
  </w:style>
  <w:style w:type="paragraph" w:styleId="NormalWeb">
    <w:name w:val="Normal (Web)"/>
    <w:basedOn w:val="Normal"/>
    <w:uiPriority w:val="99"/>
    <w:semiHidden/>
    <w:unhideWhenUsed/>
    <w:rsid w:val="00DE2F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857C83"/>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857C83"/>
    <w:rPr>
      <w:rFonts w:ascii="Segoe UI" w:hAnsi="Segoe UI" w:cs="Segoe UI"/>
      <w:sz w:val="18"/>
      <w:szCs w:val="18"/>
    </w:rPr>
  </w:style>
  <w:style w:type="paragraph" w:styleId="Header">
    <w:name w:val="header"/>
    <w:basedOn w:val="Normal"/>
    <w:link w:val="a1"/>
    <w:uiPriority w:val="99"/>
    <w:unhideWhenUsed/>
    <w:rsid w:val="00D10DE3"/>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D10DE3"/>
  </w:style>
  <w:style w:type="paragraph" w:styleId="Footer">
    <w:name w:val="footer"/>
    <w:basedOn w:val="Normal"/>
    <w:link w:val="a2"/>
    <w:uiPriority w:val="99"/>
    <w:unhideWhenUsed/>
    <w:rsid w:val="00D10DE3"/>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D10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ogin.consultant.ru/link/?req=doc&amp;demo=2&amp;base=LAW&amp;n=435005&amp;dst=9511&amp;field=134&amp;date=30.06.2024" TargetMode="External" /><Relationship Id="rId11" Type="http://schemas.openxmlformats.org/officeDocument/2006/relationships/hyperlink" Target="https://login.consultant.ru/link/?req=doc&amp;demo=2&amp;base=LAW&amp;n=435005&amp;dst=2255&amp;field=134&amp;date=30.06.2024" TargetMode="External" /><Relationship Id="rId12" Type="http://schemas.openxmlformats.org/officeDocument/2006/relationships/hyperlink" Target="https://login.consultant.ru/link/?req=doc&amp;demo=2&amp;base=LAW&amp;n=327611&amp;dst=100090&amp;field=134&amp;date=30.06.2024" TargetMode="Externa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login.consultant.ru/link/?req=doc&amp;demo=2&amp;base=LAW&amp;n=448809&amp;dst=100064&amp;field=134&amp;date=30.06.2024" TargetMode="External" /><Relationship Id="rId6" Type="http://schemas.openxmlformats.org/officeDocument/2006/relationships/hyperlink" Target="https://login.consultant.ru/link/?req=doc&amp;demo=2&amp;base=LAW&amp;n=448809&amp;dst=100015&amp;field=134&amp;date=30.06.2024" TargetMode="External" /><Relationship Id="rId7" Type="http://schemas.openxmlformats.org/officeDocument/2006/relationships/hyperlink" Target="https://login.consultant.ru/link/?req=doc&amp;demo=2&amp;base=LAW&amp;n=448809&amp;dst=97&amp;field=134&amp;date=30.06.2024" TargetMode="External" /><Relationship Id="rId8" Type="http://schemas.openxmlformats.org/officeDocument/2006/relationships/hyperlink" Target="https://login.consultant.ru/link/?req=doc&amp;demo=2&amp;base=LAW&amp;n=327611&amp;dst=100084&amp;field=134&amp;date=30.06.2024" TargetMode="External" /><Relationship Id="rId9" Type="http://schemas.openxmlformats.org/officeDocument/2006/relationships/hyperlink" Target="https://login.consultant.ru/link/?req=doc&amp;demo=2&amp;base=LAW&amp;n=448809&amp;dst=100020&amp;field=134&amp;date=30.06.2024"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1D39C-3A43-40F5-BFD9-09099EC96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